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04" w:rsidRPr="00C95C69" w:rsidRDefault="00C95C69" w:rsidP="00FF7874">
      <w:pPr>
        <w:pStyle w:val="ConsPlusNormal"/>
        <w:jc w:val="right"/>
        <w:rPr>
          <w:rFonts w:ascii="Times New Roman" w:hAnsi="Times New Roman" w:cs="Times New Roman"/>
          <w:b/>
          <w:bCs/>
          <w:i/>
          <w:sz w:val="28"/>
          <w:szCs w:val="28"/>
        </w:rPr>
      </w:pPr>
      <w:r>
        <w:rPr>
          <w:rFonts w:ascii="Times New Roman" w:hAnsi="Times New Roman" w:cs="Times New Roman"/>
          <w:b/>
          <w:bCs/>
          <w:i/>
          <w:sz w:val="28"/>
          <w:szCs w:val="28"/>
        </w:rPr>
        <w:t>проект</w:t>
      </w:r>
    </w:p>
    <w:p w:rsidR="00FF7874" w:rsidRPr="00FF7874" w:rsidRDefault="00FF7874" w:rsidP="00FF7874">
      <w:pPr>
        <w:pStyle w:val="ConsPlusNormal"/>
        <w:jc w:val="right"/>
        <w:rPr>
          <w:rFonts w:ascii="Times New Roman" w:hAnsi="Times New Roman" w:cs="Times New Roman"/>
          <w:bCs/>
          <w:sz w:val="28"/>
          <w:szCs w:val="28"/>
        </w:rPr>
      </w:pPr>
    </w:p>
    <w:p w:rsidR="00ED65D3" w:rsidRPr="00584049" w:rsidRDefault="00ED65D3" w:rsidP="00ED65D3">
      <w:pPr>
        <w:pStyle w:val="ConsPlusNormal"/>
        <w:jc w:val="center"/>
        <w:rPr>
          <w:rFonts w:ascii="Times New Roman" w:hAnsi="Times New Roman" w:cs="Times New Roman"/>
          <w:b/>
          <w:bCs/>
          <w:sz w:val="28"/>
          <w:szCs w:val="28"/>
        </w:rPr>
      </w:pPr>
      <w:r w:rsidRPr="00584049">
        <w:rPr>
          <w:rFonts w:ascii="Times New Roman" w:hAnsi="Times New Roman" w:cs="Times New Roman"/>
          <w:b/>
          <w:bCs/>
          <w:sz w:val="28"/>
          <w:szCs w:val="28"/>
        </w:rPr>
        <w:t>Бюджетный прогноз</w:t>
      </w:r>
    </w:p>
    <w:p w:rsidR="00ED65D3" w:rsidRPr="00584049" w:rsidRDefault="00D106F8" w:rsidP="00ED65D3">
      <w:pPr>
        <w:pStyle w:val="ConsPlusNormal"/>
        <w:jc w:val="center"/>
        <w:rPr>
          <w:rFonts w:ascii="Times New Roman" w:hAnsi="Times New Roman" w:cs="Times New Roman"/>
          <w:b/>
          <w:bCs/>
          <w:sz w:val="28"/>
          <w:szCs w:val="28"/>
        </w:rPr>
      </w:pPr>
      <w:r w:rsidRPr="00584049">
        <w:rPr>
          <w:rFonts w:ascii="Times New Roman" w:hAnsi="Times New Roman" w:cs="Times New Roman"/>
          <w:b/>
          <w:bCs/>
          <w:sz w:val="28"/>
          <w:szCs w:val="28"/>
        </w:rPr>
        <w:t xml:space="preserve"> муниципального района Зилаирский  район </w:t>
      </w:r>
      <w:r w:rsidR="00ED65D3" w:rsidRPr="00584049">
        <w:rPr>
          <w:rFonts w:ascii="Times New Roman" w:hAnsi="Times New Roman" w:cs="Times New Roman"/>
          <w:b/>
          <w:bCs/>
          <w:sz w:val="28"/>
          <w:szCs w:val="28"/>
        </w:rPr>
        <w:t>Республики Башкортостан на период до 2030 года</w:t>
      </w:r>
    </w:p>
    <w:p w:rsidR="00ED65D3" w:rsidRPr="00584049" w:rsidRDefault="00ED65D3" w:rsidP="00ED65D3">
      <w:pPr>
        <w:pStyle w:val="ConsPlusNormal"/>
        <w:jc w:val="both"/>
        <w:rPr>
          <w:rFonts w:ascii="Times New Roman" w:hAnsi="Times New Roman" w:cs="Times New Roman"/>
          <w:sz w:val="28"/>
          <w:szCs w:val="28"/>
        </w:rPr>
      </w:pPr>
    </w:p>
    <w:p w:rsidR="00ED65D3" w:rsidRPr="00584049" w:rsidRDefault="00ED65D3" w:rsidP="00DD3A13">
      <w:pPr>
        <w:pStyle w:val="ConsPlusNormal"/>
        <w:ind w:firstLine="709"/>
        <w:jc w:val="both"/>
        <w:rPr>
          <w:rFonts w:ascii="Times New Roman" w:hAnsi="Times New Roman" w:cs="Times New Roman"/>
          <w:sz w:val="28"/>
          <w:szCs w:val="28"/>
        </w:rPr>
      </w:pPr>
      <w:r w:rsidRPr="00584049">
        <w:rPr>
          <w:rFonts w:ascii="Times New Roman" w:hAnsi="Times New Roman" w:cs="Times New Roman"/>
          <w:sz w:val="28"/>
          <w:szCs w:val="28"/>
        </w:rPr>
        <w:t xml:space="preserve">Бюджетный прогноз </w:t>
      </w:r>
      <w:r w:rsidR="00482F24" w:rsidRPr="00584049">
        <w:rPr>
          <w:rFonts w:ascii="Times New Roman" w:hAnsi="Times New Roman" w:cs="Times New Roman"/>
          <w:sz w:val="28"/>
          <w:szCs w:val="28"/>
        </w:rPr>
        <w:t xml:space="preserve">муниципального района Зилаирский район </w:t>
      </w:r>
      <w:r w:rsidRPr="00584049">
        <w:rPr>
          <w:rFonts w:ascii="Times New Roman" w:hAnsi="Times New Roman" w:cs="Times New Roman"/>
          <w:sz w:val="28"/>
          <w:szCs w:val="28"/>
        </w:rPr>
        <w:t>Республики Башкортостан на период до 2030 года (далее – Бюджетный прогноз) разработан в соответствии с Порядком разработки бюджетного прогноза</w:t>
      </w:r>
      <w:r w:rsidR="00482F24" w:rsidRPr="00584049">
        <w:rPr>
          <w:rFonts w:ascii="Times New Roman" w:hAnsi="Times New Roman" w:cs="Times New Roman"/>
          <w:sz w:val="28"/>
          <w:szCs w:val="28"/>
        </w:rPr>
        <w:t xml:space="preserve"> муниципального района Зилаирский район</w:t>
      </w:r>
      <w:r w:rsidRPr="00584049">
        <w:rPr>
          <w:rFonts w:ascii="Times New Roman" w:hAnsi="Times New Roman" w:cs="Times New Roman"/>
          <w:sz w:val="28"/>
          <w:szCs w:val="28"/>
        </w:rPr>
        <w:t xml:space="preserve"> Республики Башкортостан на долгосрочный период, утвержденным постановлением </w:t>
      </w:r>
      <w:r w:rsidR="00482F24" w:rsidRPr="00584049">
        <w:rPr>
          <w:rFonts w:ascii="Times New Roman" w:hAnsi="Times New Roman" w:cs="Times New Roman"/>
          <w:sz w:val="28"/>
          <w:szCs w:val="28"/>
        </w:rPr>
        <w:t xml:space="preserve">Администрации </w:t>
      </w:r>
      <w:r w:rsidRPr="00584049">
        <w:rPr>
          <w:rFonts w:ascii="Times New Roman" w:hAnsi="Times New Roman" w:cs="Times New Roman"/>
          <w:sz w:val="28"/>
          <w:szCs w:val="28"/>
        </w:rPr>
        <w:t xml:space="preserve"> </w:t>
      </w:r>
      <w:r w:rsidR="00482F24" w:rsidRPr="00584049">
        <w:rPr>
          <w:rFonts w:ascii="Times New Roman" w:hAnsi="Times New Roman" w:cs="Times New Roman"/>
          <w:sz w:val="28"/>
          <w:szCs w:val="28"/>
        </w:rPr>
        <w:t xml:space="preserve">муниципального района Зилаирский район </w:t>
      </w:r>
      <w:r w:rsidRPr="00584049">
        <w:rPr>
          <w:rFonts w:ascii="Times New Roman" w:hAnsi="Times New Roman" w:cs="Times New Roman"/>
          <w:sz w:val="28"/>
          <w:szCs w:val="28"/>
        </w:rPr>
        <w:t xml:space="preserve">Республики Башкортостан от </w:t>
      </w:r>
      <w:r w:rsidR="00482F24" w:rsidRPr="00584049">
        <w:rPr>
          <w:rFonts w:ascii="Times New Roman" w:hAnsi="Times New Roman" w:cs="Times New Roman"/>
          <w:sz w:val="28"/>
          <w:szCs w:val="28"/>
        </w:rPr>
        <w:t>23 августа 2016года № 499.</w:t>
      </w:r>
    </w:p>
    <w:p w:rsidR="00ED65D3" w:rsidRPr="00584049" w:rsidRDefault="00ED65D3" w:rsidP="00DD3A13">
      <w:pPr>
        <w:pStyle w:val="2"/>
        <w:spacing w:before="0"/>
        <w:ind w:firstLine="709"/>
        <w:jc w:val="both"/>
        <w:rPr>
          <w:rFonts w:ascii="Times New Roman" w:eastAsiaTheme="minorEastAsia" w:hAnsi="Times New Roman" w:cs="Times New Roman"/>
          <w:b w:val="0"/>
          <w:bCs w:val="0"/>
          <w:color w:val="auto"/>
          <w:sz w:val="28"/>
          <w:szCs w:val="28"/>
        </w:rPr>
      </w:pPr>
      <w:r w:rsidRPr="00584049">
        <w:rPr>
          <w:rFonts w:ascii="Times New Roman" w:eastAsiaTheme="minorEastAsia" w:hAnsi="Times New Roman" w:cs="Times New Roman"/>
          <w:b w:val="0"/>
          <w:bCs w:val="0"/>
          <w:color w:val="auto"/>
          <w:sz w:val="28"/>
          <w:szCs w:val="28"/>
        </w:rPr>
        <w:t>Бюджетный прогноз определяет основные направления налоговой, бюджетной и долговой политики и основные параметры консолидированного бюджета</w:t>
      </w:r>
      <w:r w:rsidR="00482F24" w:rsidRPr="00584049">
        <w:rPr>
          <w:rFonts w:ascii="Times New Roman" w:hAnsi="Times New Roman" w:cs="Times New Roman"/>
          <w:sz w:val="28"/>
          <w:szCs w:val="28"/>
        </w:rPr>
        <w:t xml:space="preserve"> </w:t>
      </w:r>
      <w:r w:rsidR="00482F24" w:rsidRPr="00584049">
        <w:rPr>
          <w:rFonts w:ascii="Times New Roman" w:hAnsi="Times New Roman" w:cs="Times New Roman"/>
          <w:b w:val="0"/>
          <w:color w:val="auto"/>
          <w:sz w:val="28"/>
          <w:szCs w:val="28"/>
        </w:rPr>
        <w:t>муниципального района Зилаирский район</w:t>
      </w:r>
      <w:r w:rsidR="00482F24" w:rsidRPr="00584049">
        <w:rPr>
          <w:rFonts w:ascii="Times New Roman" w:hAnsi="Times New Roman" w:cs="Times New Roman"/>
          <w:color w:val="auto"/>
          <w:sz w:val="28"/>
          <w:szCs w:val="28"/>
        </w:rPr>
        <w:t xml:space="preserve"> </w:t>
      </w:r>
      <w:r w:rsidRPr="00584049">
        <w:rPr>
          <w:rFonts w:ascii="Times New Roman" w:eastAsiaTheme="minorEastAsia" w:hAnsi="Times New Roman" w:cs="Times New Roman"/>
          <w:b w:val="0"/>
          <w:bCs w:val="0"/>
          <w:color w:val="auto"/>
          <w:sz w:val="28"/>
          <w:szCs w:val="28"/>
        </w:rPr>
        <w:t xml:space="preserve">Республики Башкортостан на период до 2030 года, а также предельные объемы расходов бюджета </w:t>
      </w:r>
      <w:r w:rsidR="00482F24" w:rsidRPr="00584049">
        <w:rPr>
          <w:rFonts w:ascii="Times New Roman" w:hAnsi="Times New Roman" w:cs="Times New Roman"/>
          <w:b w:val="0"/>
          <w:color w:val="auto"/>
          <w:sz w:val="28"/>
          <w:szCs w:val="28"/>
        </w:rPr>
        <w:t>муниципального района Зилаирский район</w:t>
      </w:r>
      <w:r w:rsidR="00482F24" w:rsidRPr="00584049">
        <w:rPr>
          <w:rFonts w:ascii="Times New Roman" w:hAnsi="Times New Roman" w:cs="Times New Roman"/>
          <w:color w:val="auto"/>
          <w:sz w:val="28"/>
          <w:szCs w:val="28"/>
        </w:rPr>
        <w:t xml:space="preserve"> </w:t>
      </w:r>
      <w:r w:rsidRPr="00584049">
        <w:rPr>
          <w:rFonts w:ascii="Times New Roman" w:eastAsiaTheme="minorEastAsia" w:hAnsi="Times New Roman" w:cs="Times New Roman"/>
          <w:b w:val="0"/>
          <w:bCs w:val="0"/>
          <w:color w:val="auto"/>
          <w:sz w:val="28"/>
          <w:szCs w:val="28"/>
        </w:rPr>
        <w:t xml:space="preserve">Республики Башкортостан </w:t>
      </w:r>
      <w:r w:rsidRPr="00584049">
        <w:rPr>
          <w:rFonts w:ascii="Times New Roman" w:eastAsiaTheme="minorEastAsia" w:hAnsi="Times New Roman" w:cs="Times New Roman"/>
          <w:b w:val="0"/>
          <w:bCs w:val="0"/>
          <w:color w:val="auto"/>
          <w:sz w:val="28"/>
          <w:szCs w:val="28"/>
        </w:rPr>
        <w:br/>
        <w:t xml:space="preserve">на финансовое обеспечение </w:t>
      </w:r>
      <w:r w:rsidR="00482F24" w:rsidRPr="00584049">
        <w:rPr>
          <w:rFonts w:ascii="Times New Roman" w:eastAsiaTheme="minorEastAsia" w:hAnsi="Times New Roman" w:cs="Times New Roman"/>
          <w:b w:val="0"/>
          <w:bCs w:val="0"/>
          <w:color w:val="auto"/>
          <w:sz w:val="28"/>
          <w:szCs w:val="28"/>
        </w:rPr>
        <w:t>муниципальных</w:t>
      </w:r>
      <w:r w:rsidRPr="00584049">
        <w:rPr>
          <w:rFonts w:ascii="Times New Roman" w:eastAsiaTheme="minorEastAsia" w:hAnsi="Times New Roman" w:cs="Times New Roman"/>
          <w:b w:val="0"/>
          <w:bCs w:val="0"/>
          <w:color w:val="auto"/>
          <w:sz w:val="28"/>
          <w:szCs w:val="28"/>
        </w:rPr>
        <w:t xml:space="preserve"> программ</w:t>
      </w:r>
      <w:r w:rsidR="00482F24" w:rsidRPr="00584049">
        <w:rPr>
          <w:rFonts w:ascii="Times New Roman" w:hAnsi="Times New Roman" w:cs="Times New Roman"/>
          <w:sz w:val="28"/>
          <w:szCs w:val="28"/>
        </w:rPr>
        <w:t xml:space="preserve"> </w:t>
      </w:r>
      <w:r w:rsidR="00482F24" w:rsidRPr="00584049">
        <w:rPr>
          <w:rFonts w:ascii="Times New Roman" w:hAnsi="Times New Roman" w:cs="Times New Roman"/>
          <w:b w:val="0"/>
          <w:color w:val="auto"/>
          <w:sz w:val="28"/>
          <w:szCs w:val="28"/>
        </w:rPr>
        <w:t>муниципального района Зилаирский район</w:t>
      </w:r>
      <w:r w:rsidRPr="00584049">
        <w:rPr>
          <w:rFonts w:ascii="Times New Roman" w:eastAsiaTheme="minorEastAsia" w:hAnsi="Times New Roman" w:cs="Times New Roman"/>
          <w:b w:val="0"/>
          <w:bCs w:val="0"/>
          <w:color w:val="auto"/>
          <w:sz w:val="28"/>
          <w:szCs w:val="28"/>
        </w:rPr>
        <w:t xml:space="preserve"> Республики Башкортостан на период их реализации. </w:t>
      </w:r>
    </w:p>
    <w:p w:rsidR="00ED65D3" w:rsidRPr="00584049" w:rsidRDefault="00ED65D3" w:rsidP="00ED65D3">
      <w:pPr>
        <w:pStyle w:val="ConsPlusNormal"/>
        <w:ind w:firstLine="709"/>
        <w:jc w:val="both"/>
        <w:rPr>
          <w:rFonts w:ascii="Times New Roman" w:hAnsi="Times New Roman" w:cs="Times New Roman"/>
          <w:sz w:val="28"/>
          <w:szCs w:val="28"/>
        </w:rPr>
      </w:pPr>
      <w:proofErr w:type="gramStart"/>
      <w:r w:rsidRPr="00584049">
        <w:rPr>
          <w:rFonts w:ascii="Times New Roman" w:hAnsi="Times New Roman" w:cs="Times New Roman"/>
          <w:sz w:val="28"/>
          <w:szCs w:val="28"/>
        </w:rPr>
        <w:t>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консолидированного бюджета</w:t>
      </w:r>
      <w:r w:rsidR="00482F24" w:rsidRPr="00584049">
        <w:rPr>
          <w:rFonts w:ascii="Times New Roman" w:hAnsi="Times New Roman" w:cs="Times New Roman"/>
          <w:sz w:val="28"/>
          <w:szCs w:val="28"/>
        </w:rPr>
        <w:t xml:space="preserve"> муниципального района Зилаирский район</w:t>
      </w:r>
      <w:r w:rsidRPr="00584049">
        <w:rPr>
          <w:rFonts w:ascii="Times New Roman" w:hAnsi="Times New Roman" w:cs="Times New Roman"/>
          <w:sz w:val="28"/>
          <w:szCs w:val="28"/>
        </w:rPr>
        <w:t xml:space="preserve"> Республики Башкортостан в долгосрочной перспективе</w:t>
      </w:r>
      <w:proofErr w:type="gramEnd"/>
      <w:r w:rsidRPr="00584049">
        <w:rPr>
          <w:rFonts w:ascii="Times New Roman" w:hAnsi="Times New Roman" w:cs="Times New Roman"/>
          <w:sz w:val="28"/>
          <w:szCs w:val="28"/>
        </w:rPr>
        <w:t xml:space="preserve">, повышению способности бюджета </w:t>
      </w:r>
      <w:r w:rsidR="00482F24" w:rsidRPr="00584049">
        <w:rPr>
          <w:rFonts w:ascii="Times New Roman" w:hAnsi="Times New Roman" w:cs="Times New Roman"/>
          <w:sz w:val="28"/>
          <w:szCs w:val="28"/>
        </w:rPr>
        <w:t xml:space="preserve">муниципального района Зилаирский район </w:t>
      </w:r>
      <w:r w:rsidRPr="00584049">
        <w:rPr>
          <w:rFonts w:ascii="Times New Roman" w:hAnsi="Times New Roman" w:cs="Times New Roman"/>
          <w:sz w:val="28"/>
          <w:szCs w:val="28"/>
        </w:rPr>
        <w:t>Республики Башкортостан справляться с временными макроэкономическими колебаниями.</w:t>
      </w:r>
    </w:p>
    <w:p w:rsidR="00ED65D3" w:rsidRPr="00584049" w:rsidRDefault="00ED65D3" w:rsidP="00ED65D3">
      <w:pPr>
        <w:pStyle w:val="ConsPlusNormal"/>
        <w:ind w:firstLine="709"/>
        <w:jc w:val="both"/>
        <w:rPr>
          <w:rFonts w:ascii="Times New Roman" w:eastAsia="Times New Roman" w:hAnsi="Times New Roman" w:cs="Times New Roman"/>
          <w:sz w:val="28"/>
          <w:szCs w:val="28"/>
        </w:rPr>
      </w:pPr>
      <w:r w:rsidRPr="00584049">
        <w:rPr>
          <w:rFonts w:ascii="Times New Roman" w:hAnsi="Times New Roman" w:cs="Times New Roman"/>
          <w:sz w:val="28"/>
          <w:szCs w:val="28"/>
        </w:rPr>
        <w:t xml:space="preserve">Подходы к формированию Бюджетного прогноза во многом обусловлены итогами реализации бюджетной политики </w:t>
      </w:r>
      <w:r w:rsidR="00482F24" w:rsidRPr="00584049">
        <w:rPr>
          <w:rFonts w:ascii="Times New Roman" w:hAnsi="Times New Roman" w:cs="Times New Roman"/>
          <w:sz w:val="28"/>
          <w:szCs w:val="28"/>
        </w:rPr>
        <w:t xml:space="preserve">муниципального района Зилаирский район </w:t>
      </w:r>
      <w:r w:rsidRPr="00584049">
        <w:rPr>
          <w:rFonts w:ascii="Times New Roman" w:hAnsi="Times New Roman" w:cs="Times New Roman"/>
          <w:sz w:val="28"/>
          <w:szCs w:val="28"/>
        </w:rPr>
        <w:t xml:space="preserve">за предыдущие годы </w:t>
      </w:r>
      <w:r w:rsidRPr="00584049">
        <w:rPr>
          <w:rFonts w:ascii="Times New Roman" w:eastAsia="Times New Roman" w:hAnsi="Times New Roman" w:cs="Times New Roman"/>
          <w:sz w:val="28"/>
          <w:szCs w:val="28"/>
        </w:rPr>
        <w:t>(таблица 1</w:t>
      </w:r>
      <w:r w:rsidR="002F484F" w:rsidRPr="00584049">
        <w:rPr>
          <w:rFonts w:ascii="Times New Roman" w:eastAsia="Times New Roman" w:hAnsi="Times New Roman" w:cs="Times New Roman"/>
          <w:sz w:val="28"/>
          <w:szCs w:val="28"/>
        </w:rPr>
        <w:t>,2</w:t>
      </w:r>
      <w:r w:rsidRPr="00584049">
        <w:rPr>
          <w:rFonts w:ascii="Times New Roman" w:eastAsia="Times New Roman" w:hAnsi="Times New Roman" w:cs="Times New Roman"/>
          <w:sz w:val="28"/>
          <w:szCs w:val="28"/>
        </w:rPr>
        <w:t>).</w:t>
      </w:r>
    </w:p>
    <w:p w:rsidR="004F507D" w:rsidRPr="00584049" w:rsidRDefault="004F507D" w:rsidP="004F507D">
      <w:pPr>
        <w:autoSpaceDE w:val="0"/>
        <w:autoSpaceDN w:val="0"/>
        <w:adjustRightInd w:val="0"/>
        <w:jc w:val="center"/>
        <w:rPr>
          <w:rFonts w:eastAsia="Calibri"/>
          <w:szCs w:val="28"/>
          <w:lang w:eastAsia="en-US"/>
        </w:rPr>
      </w:pPr>
      <w:r w:rsidRPr="00584049">
        <w:rPr>
          <w:rFonts w:eastAsia="Calibri"/>
          <w:szCs w:val="28"/>
          <w:lang w:eastAsia="en-US"/>
        </w:rPr>
        <w:t xml:space="preserve">                                                                                                     Таблица 1</w:t>
      </w:r>
    </w:p>
    <w:p w:rsidR="004F507D" w:rsidRPr="00584049" w:rsidRDefault="004F507D" w:rsidP="004F507D">
      <w:pPr>
        <w:autoSpaceDE w:val="0"/>
        <w:autoSpaceDN w:val="0"/>
        <w:adjustRightInd w:val="0"/>
        <w:jc w:val="center"/>
        <w:rPr>
          <w:rFonts w:eastAsia="Calibri"/>
          <w:szCs w:val="28"/>
          <w:lang w:eastAsia="en-US"/>
        </w:rPr>
      </w:pPr>
      <w:r w:rsidRPr="00584049">
        <w:rPr>
          <w:rFonts w:eastAsia="Calibri"/>
          <w:szCs w:val="28"/>
          <w:lang w:eastAsia="en-US"/>
        </w:rPr>
        <w:t xml:space="preserve">Прогноз основных характеристик </w:t>
      </w:r>
    </w:p>
    <w:p w:rsidR="004F507D" w:rsidRPr="00584049" w:rsidRDefault="004F507D" w:rsidP="004F507D">
      <w:pPr>
        <w:autoSpaceDE w:val="0"/>
        <w:autoSpaceDN w:val="0"/>
        <w:adjustRightInd w:val="0"/>
        <w:jc w:val="center"/>
        <w:rPr>
          <w:rFonts w:eastAsia="Calibri"/>
          <w:szCs w:val="28"/>
          <w:lang w:eastAsia="en-US"/>
        </w:rPr>
      </w:pPr>
      <w:r w:rsidRPr="00584049">
        <w:rPr>
          <w:rFonts w:eastAsia="Calibri"/>
          <w:szCs w:val="28"/>
          <w:lang w:eastAsia="en-US"/>
        </w:rPr>
        <w:t>консолидированного бюджета муниципального района Зилаирский район</w:t>
      </w:r>
    </w:p>
    <w:p w:rsidR="004F507D" w:rsidRPr="004B4D35" w:rsidRDefault="004F507D" w:rsidP="004F507D">
      <w:pPr>
        <w:autoSpaceDE w:val="0"/>
        <w:autoSpaceDN w:val="0"/>
        <w:adjustRightInd w:val="0"/>
        <w:jc w:val="center"/>
        <w:rPr>
          <w:rFonts w:eastAsia="Calibri"/>
          <w:szCs w:val="28"/>
          <w:lang w:eastAsia="en-US"/>
        </w:rPr>
      </w:pPr>
      <w:r w:rsidRPr="00584049">
        <w:rPr>
          <w:rFonts w:eastAsia="Calibri"/>
          <w:szCs w:val="28"/>
          <w:lang w:eastAsia="en-US"/>
        </w:rPr>
        <w:t>района</w:t>
      </w:r>
    </w:p>
    <w:p w:rsidR="004F507D" w:rsidRPr="004B4D35" w:rsidRDefault="004F507D" w:rsidP="004F507D">
      <w:pPr>
        <w:autoSpaceDE w:val="0"/>
        <w:autoSpaceDN w:val="0"/>
        <w:adjustRightInd w:val="0"/>
        <w:spacing w:after="200" w:line="276" w:lineRule="auto"/>
        <w:jc w:val="center"/>
        <w:rPr>
          <w:rFonts w:ascii="Calibri" w:eastAsia="Calibri" w:hAnsi="Calibri"/>
          <w:sz w:val="26"/>
          <w:szCs w:val="26"/>
          <w:lang w:eastAsia="en-US"/>
        </w:rPr>
      </w:pPr>
    </w:p>
    <w:p w:rsidR="004F507D" w:rsidRPr="004B4D35" w:rsidRDefault="004F507D" w:rsidP="004F507D">
      <w:pPr>
        <w:autoSpaceDE w:val="0"/>
        <w:autoSpaceDN w:val="0"/>
        <w:adjustRightInd w:val="0"/>
        <w:jc w:val="right"/>
        <w:rPr>
          <w:rFonts w:eastAsia="Calibri"/>
          <w:sz w:val="24"/>
          <w:szCs w:val="24"/>
          <w:lang w:eastAsia="en-US"/>
        </w:rPr>
      </w:pPr>
      <w:proofErr w:type="spellStart"/>
      <w:r w:rsidRPr="004B4D35">
        <w:rPr>
          <w:rFonts w:eastAsia="Calibri"/>
          <w:sz w:val="24"/>
          <w:szCs w:val="24"/>
          <w:lang w:eastAsia="en-US"/>
        </w:rPr>
        <w:t>тыс</w:t>
      </w:r>
      <w:proofErr w:type="gramStart"/>
      <w:r w:rsidRPr="004B4D35">
        <w:rPr>
          <w:rFonts w:eastAsia="Calibri"/>
          <w:sz w:val="24"/>
          <w:szCs w:val="24"/>
          <w:lang w:eastAsia="en-US"/>
        </w:rPr>
        <w:t>.р</w:t>
      </w:r>
      <w:proofErr w:type="gramEnd"/>
      <w:r w:rsidRPr="004B4D35">
        <w:rPr>
          <w:rFonts w:eastAsia="Calibri"/>
          <w:sz w:val="24"/>
          <w:szCs w:val="24"/>
          <w:lang w:eastAsia="en-US"/>
        </w:rPr>
        <w:t>ублей</w:t>
      </w:r>
      <w:proofErr w:type="spellEnd"/>
    </w:p>
    <w:tbl>
      <w:tblPr>
        <w:tblW w:w="9855" w:type="dxa"/>
        <w:tblInd w:w="-40" w:type="dxa"/>
        <w:tblLayout w:type="fixed"/>
        <w:tblCellMar>
          <w:top w:w="75" w:type="dxa"/>
          <w:left w:w="0" w:type="dxa"/>
          <w:bottom w:w="75" w:type="dxa"/>
          <w:right w:w="0" w:type="dxa"/>
        </w:tblCellMar>
        <w:tblLook w:val="04A0" w:firstRow="1" w:lastRow="0" w:firstColumn="1" w:lastColumn="0" w:noHBand="0" w:noVBand="1"/>
      </w:tblPr>
      <w:tblGrid>
        <w:gridCol w:w="708"/>
        <w:gridCol w:w="2693"/>
        <w:gridCol w:w="1205"/>
        <w:gridCol w:w="1135"/>
        <w:gridCol w:w="1135"/>
        <w:gridCol w:w="993"/>
        <w:gridCol w:w="993"/>
        <w:gridCol w:w="993"/>
      </w:tblGrid>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07D" w:rsidRPr="004B4D35" w:rsidRDefault="004F507D" w:rsidP="002F484F">
            <w:pPr>
              <w:autoSpaceDE w:val="0"/>
              <w:autoSpaceDN w:val="0"/>
              <w:adjustRightInd w:val="0"/>
              <w:spacing w:after="200" w:line="276" w:lineRule="auto"/>
              <w:jc w:val="center"/>
              <w:rPr>
                <w:rFonts w:eastAsia="Calibri"/>
                <w:sz w:val="24"/>
                <w:szCs w:val="24"/>
                <w:lang w:eastAsia="en-US"/>
              </w:rPr>
            </w:pPr>
            <w:r w:rsidRPr="004B4D35">
              <w:rPr>
                <w:rFonts w:eastAsia="Calibri"/>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07D" w:rsidRPr="004B4D35" w:rsidRDefault="004F507D"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Наименование показателя</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07D" w:rsidRPr="004B4D35" w:rsidRDefault="004F507D" w:rsidP="002F484F">
            <w:pPr>
              <w:autoSpaceDE w:val="0"/>
              <w:autoSpaceDN w:val="0"/>
              <w:adjustRightInd w:val="0"/>
              <w:spacing w:after="200" w:line="276" w:lineRule="auto"/>
              <w:ind w:left="-102"/>
              <w:jc w:val="center"/>
              <w:rPr>
                <w:rFonts w:eastAsia="Calibri"/>
                <w:sz w:val="22"/>
                <w:szCs w:val="24"/>
                <w:lang w:eastAsia="en-US"/>
              </w:rPr>
            </w:pPr>
            <w:r w:rsidRPr="004B4D35">
              <w:rPr>
                <w:rFonts w:eastAsia="Calibri"/>
                <w:sz w:val="22"/>
                <w:szCs w:val="22"/>
                <w:lang w:eastAsia="en-US"/>
              </w:rPr>
              <w:t xml:space="preserve">очередной </w:t>
            </w:r>
            <w:proofErr w:type="spellStart"/>
            <w:proofErr w:type="gramStart"/>
            <w:r w:rsidRPr="004B4D35">
              <w:rPr>
                <w:rFonts w:eastAsia="Calibri"/>
                <w:sz w:val="22"/>
                <w:szCs w:val="22"/>
                <w:lang w:eastAsia="en-US"/>
              </w:rPr>
              <w:t>финан-совый</w:t>
            </w:r>
            <w:proofErr w:type="spellEnd"/>
            <w:proofErr w:type="gramEnd"/>
          </w:p>
          <w:p w:rsidR="004F507D" w:rsidRPr="004B4D35" w:rsidRDefault="004F507D" w:rsidP="002F484F">
            <w:pPr>
              <w:autoSpaceDE w:val="0"/>
              <w:autoSpaceDN w:val="0"/>
              <w:adjustRightInd w:val="0"/>
              <w:spacing w:after="200" w:line="276" w:lineRule="auto"/>
              <w:ind w:left="-102"/>
              <w:jc w:val="center"/>
              <w:rPr>
                <w:rFonts w:eastAsia="Calibri"/>
                <w:sz w:val="22"/>
                <w:szCs w:val="24"/>
                <w:lang w:eastAsia="en-US"/>
              </w:rPr>
            </w:pPr>
            <w:r w:rsidRPr="004B4D35">
              <w:rPr>
                <w:rFonts w:eastAsia="Calibri"/>
                <w:sz w:val="22"/>
                <w:szCs w:val="22"/>
                <w:lang w:eastAsia="en-US"/>
              </w:rPr>
              <w:t>год (n)</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07D" w:rsidRPr="004B4D35" w:rsidRDefault="004F507D" w:rsidP="002F484F">
            <w:pPr>
              <w:autoSpaceDE w:val="0"/>
              <w:autoSpaceDN w:val="0"/>
              <w:adjustRightInd w:val="0"/>
              <w:spacing w:after="200" w:line="276" w:lineRule="auto"/>
              <w:ind w:left="-102"/>
              <w:jc w:val="center"/>
              <w:rPr>
                <w:rFonts w:eastAsia="Calibri"/>
                <w:sz w:val="22"/>
                <w:szCs w:val="24"/>
                <w:lang w:eastAsia="en-US"/>
              </w:rPr>
            </w:pPr>
            <w:r w:rsidRPr="004B4D35">
              <w:rPr>
                <w:rFonts w:eastAsia="Calibri"/>
                <w:sz w:val="22"/>
                <w:szCs w:val="22"/>
                <w:lang w:eastAsia="en-US"/>
              </w:rPr>
              <w:t>первый год планового периода (n+1)</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07D" w:rsidRPr="004B4D35" w:rsidRDefault="004F507D" w:rsidP="002F484F">
            <w:pPr>
              <w:autoSpaceDE w:val="0"/>
              <w:autoSpaceDN w:val="0"/>
              <w:adjustRightInd w:val="0"/>
              <w:spacing w:after="200" w:line="276" w:lineRule="auto"/>
              <w:ind w:left="-102"/>
              <w:jc w:val="center"/>
              <w:rPr>
                <w:rFonts w:eastAsia="Calibri"/>
                <w:sz w:val="22"/>
                <w:szCs w:val="24"/>
                <w:lang w:eastAsia="en-US"/>
              </w:rPr>
            </w:pPr>
            <w:r w:rsidRPr="004B4D35">
              <w:rPr>
                <w:rFonts w:eastAsia="Calibri"/>
                <w:sz w:val="22"/>
                <w:szCs w:val="22"/>
                <w:lang w:eastAsia="en-US"/>
              </w:rPr>
              <w:t>второй год планового периода (n+2)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07D" w:rsidRPr="004B4D35" w:rsidRDefault="004F507D"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 xml:space="preserve">прогноз </w:t>
            </w:r>
            <w:proofErr w:type="gramStart"/>
            <w:r w:rsidRPr="004B4D35">
              <w:rPr>
                <w:rFonts w:eastAsia="Calibri"/>
                <w:sz w:val="22"/>
                <w:szCs w:val="22"/>
                <w:lang w:eastAsia="en-US"/>
              </w:rPr>
              <w:t>на</w:t>
            </w:r>
            <w:proofErr w:type="gramEnd"/>
          </w:p>
          <w:p w:rsidR="004F507D" w:rsidRPr="004B4D35" w:rsidRDefault="004F507D"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n+3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07D" w:rsidRPr="004B4D35" w:rsidRDefault="004F507D"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прогноз на n+4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F507D" w:rsidRPr="004B4D35" w:rsidRDefault="004F507D"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 xml:space="preserve">прогноз </w:t>
            </w:r>
            <w:proofErr w:type="gramStart"/>
            <w:r w:rsidRPr="004B4D35">
              <w:rPr>
                <w:rFonts w:eastAsia="Calibri"/>
                <w:sz w:val="22"/>
                <w:szCs w:val="22"/>
                <w:lang w:eastAsia="en-US"/>
              </w:rPr>
              <w:t>на</w:t>
            </w:r>
            <w:proofErr w:type="gramEnd"/>
          </w:p>
          <w:p w:rsidR="004F507D" w:rsidRPr="004B4D35" w:rsidRDefault="004F507D"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n+5</w:t>
            </w:r>
          </w:p>
        </w:tc>
      </w:tr>
      <w:tr w:rsidR="004F507D" w:rsidRPr="004B4D35" w:rsidTr="002F484F">
        <w:trPr>
          <w:trHeight w:val="329"/>
        </w:trPr>
        <w:tc>
          <w:tcPr>
            <w:tcW w:w="985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b/>
                <w:sz w:val="26"/>
                <w:szCs w:val="18"/>
                <w:lang w:eastAsia="en-US"/>
              </w:rPr>
            </w:pPr>
          </w:p>
        </w:tc>
      </w:tr>
      <w:tr w:rsidR="004F507D" w:rsidRPr="004B4D35" w:rsidTr="002F484F">
        <w:trPr>
          <w:trHeight w:val="751"/>
        </w:trPr>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lastRenderedPageBreak/>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Доходы бюджета - всего</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Default="004F507D" w:rsidP="002F484F">
            <w:pPr>
              <w:autoSpaceDE w:val="0"/>
              <w:autoSpaceDN w:val="0"/>
              <w:adjustRightInd w:val="0"/>
              <w:spacing w:after="200" w:line="276" w:lineRule="auto"/>
              <w:rPr>
                <w:rFonts w:eastAsia="Calibri"/>
                <w:sz w:val="20"/>
                <w:lang w:eastAsia="en-US"/>
              </w:rPr>
            </w:pPr>
          </w:p>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346185,2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380803,72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418884,1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418884,1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418884,1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418884,1</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в том числе:</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0</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 налоговые доходы</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89031,0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97934,1</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107727,5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107727,5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107727,5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107727,5</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i/>
                <w:sz w:val="26"/>
                <w:szCs w:val="18"/>
                <w:lang w:eastAsia="en-US"/>
              </w:rPr>
            </w:pPr>
            <w:r w:rsidRPr="004B4D35">
              <w:rPr>
                <w:rFonts w:eastAsia="Calibri"/>
                <w:i/>
                <w:sz w:val="26"/>
                <w:szCs w:val="18"/>
                <w:lang w:eastAsia="en-US"/>
              </w:rPr>
              <w:t>налог на доходы физических лиц</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Default="004F507D" w:rsidP="002F484F">
            <w:pPr>
              <w:autoSpaceDE w:val="0"/>
              <w:autoSpaceDN w:val="0"/>
              <w:adjustRightInd w:val="0"/>
              <w:spacing w:after="200" w:line="276" w:lineRule="auto"/>
              <w:rPr>
                <w:rFonts w:eastAsia="Calibri"/>
                <w:sz w:val="20"/>
                <w:lang w:eastAsia="en-US"/>
              </w:rPr>
            </w:pPr>
          </w:p>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67213,3</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73934,63</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81328,1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81328,1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81328,1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81328,1</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 неналоговые доходы</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5343,0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5877,3</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6465,0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6465,0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6465,0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6465,0</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 межбюджетные трансферты, в том числе:</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251811,2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234318,1</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spacing w:after="200" w:line="276" w:lineRule="auto"/>
              <w:rPr>
                <w:rFonts w:eastAsia="Calibri"/>
                <w:sz w:val="26"/>
                <w:szCs w:val="18"/>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i/>
                <w:sz w:val="26"/>
                <w:szCs w:val="18"/>
                <w:lang w:eastAsia="en-US"/>
              </w:rPr>
            </w:pPr>
            <w:r w:rsidRPr="004B4D35">
              <w:rPr>
                <w:rFonts w:eastAsia="Calibri"/>
                <w:i/>
                <w:sz w:val="26"/>
                <w:szCs w:val="18"/>
                <w:lang w:eastAsia="en-US"/>
              </w:rPr>
              <w:t>дотации</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86225,4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64364,6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66447,5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66447,5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66447,5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66447,5</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spacing w:after="200" w:line="276" w:lineRule="auto"/>
              <w:rPr>
                <w:rFonts w:eastAsia="Calibri"/>
                <w:sz w:val="26"/>
                <w:szCs w:val="18"/>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i/>
                <w:sz w:val="26"/>
                <w:szCs w:val="18"/>
                <w:lang w:eastAsia="en-US"/>
              </w:rPr>
            </w:pPr>
            <w:r w:rsidRPr="004B4D35">
              <w:rPr>
                <w:rFonts w:eastAsia="Calibri"/>
                <w:i/>
                <w:sz w:val="26"/>
                <w:szCs w:val="18"/>
                <w:lang w:eastAsia="en-US"/>
              </w:rPr>
              <w:t>субсидии</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12012,4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12139,4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12340,4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12340,4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12340,4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12340,4</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spacing w:after="200" w:line="276" w:lineRule="auto"/>
              <w:rPr>
                <w:rFonts w:eastAsia="Calibri"/>
                <w:sz w:val="26"/>
                <w:szCs w:val="18"/>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i/>
                <w:sz w:val="26"/>
                <w:szCs w:val="18"/>
                <w:lang w:eastAsia="en-US"/>
              </w:rPr>
            </w:pPr>
            <w:r w:rsidRPr="004B4D35">
              <w:rPr>
                <w:rFonts w:eastAsia="Calibri"/>
                <w:i/>
                <w:sz w:val="26"/>
                <w:szCs w:val="18"/>
                <w:lang w:eastAsia="en-US"/>
              </w:rPr>
              <w:t>субвенции</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148468,9</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152646,6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152577,2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152577,2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152577,2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152577,2</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val="en-US" w:eastAsia="en-US"/>
              </w:rPr>
            </w:pPr>
            <w:r w:rsidRPr="004B4D35">
              <w:rPr>
                <w:rFonts w:eastAsia="Calibri"/>
                <w:sz w:val="26"/>
                <w:szCs w:val="18"/>
                <w:lang w:eastAsia="en-US"/>
              </w:rPr>
              <w:t xml:space="preserve">- прочие безвозмездные поступления </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Расходы бюджета - всего</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Default="004F507D" w:rsidP="002F484F">
            <w:pPr>
              <w:autoSpaceDE w:val="0"/>
              <w:autoSpaceDN w:val="0"/>
              <w:adjustRightInd w:val="0"/>
              <w:spacing w:after="200" w:line="276" w:lineRule="auto"/>
              <w:rPr>
                <w:rFonts w:eastAsia="Calibri"/>
                <w:sz w:val="20"/>
                <w:lang w:eastAsia="en-US"/>
              </w:rPr>
            </w:pPr>
          </w:p>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346185,2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380803,72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418884,1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418884,1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418884,1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9D39A1" w:rsidRDefault="004F507D" w:rsidP="002F484F">
            <w:pPr>
              <w:rPr>
                <w:color w:val="000000"/>
                <w:sz w:val="20"/>
              </w:rPr>
            </w:pPr>
            <w:r w:rsidRPr="009D39A1">
              <w:rPr>
                <w:color w:val="000000"/>
                <w:sz w:val="20"/>
              </w:rPr>
              <w:t>418884,1</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spacing w:after="200" w:line="276" w:lineRule="auto"/>
              <w:rPr>
                <w:rFonts w:eastAsia="Calibri"/>
                <w:sz w:val="26"/>
                <w:szCs w:val="18"/>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в том числе:</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2.1.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за счет межбюджетных трансфертов</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251811,2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234318,1</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r>
      <w:tr w:rsidR="004F507D" w:rsidRPr="004B4D35" w:rsidTr="002F484F">
        <w:trPr>
          <w:trHeight w:val="1092"/>
        </w:trPr>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2.2.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расходы без учета межбюджетных трансфертов</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BD2DF2" w:rsidRDefault="004F507D" w:rsidP="002F484F">
            <w:pPr>
              <w:jc w:val="right"/>
              <w:rPr>
                <w:color w:val="000000"/>
                <w:sz w:val="20"/>
              </w:rPr>
            </w:pPr>
            <w:r w:rsidRPr="00BD2DF2">
              <w:rPr>
                <w:color w:val="000000"/>
                <w:sz w:val="20"/>
              </w:rPr>
              <w:t>94374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BD2DF2" w:rsidRDefault="004F507D" w:rsidP="002F484F">
            <w:pPr>
              <w:jc w:val="right"/>
              <w:rPr>
                <w:color w:val="000000"/>
                <w:sz w:val="20"/>
              </w:rPr>
            </w:pPr>
            <w:r w:rsidRPr="00BD2DF2">
              <w:rPr>
                <w:color w:val="000000"/>
                <w:sz w:val="20"/>
              </w:rPr>
              <w:t>103811,4</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507D" w:rsidRPr="00BD2DF2" w:rsidRDefault="004F507D" w:rsidP="002F484F">
            <w:pPr>
              <w:jc w:val="right"/>
              <w:rPr>
                <w:color w:val="000000"/>
                <w:sz w:val="20"/>
              </w:rPr>
            </w:pPr>
            <w:r w:rsidRPr="00BD2DF2">
              <w:rPr>
                <w:color w:val="000000"/>
                <w:sz w:val="20"/>
              </w:rPr>
              <w:t>114192,5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Default="004F507D" w:rsidP="002F484F">
            <w:pPr>
              <w:rPr>
                <w:color w:val="000000"/>
                <w:sz w:val="20"/>
              </w:rPr>
            </w:pPr>
          </w:p>
          <w:p w:rsidR="004F507D" w:rsidRDefault="004F507D" w:rsidP="002F484F">
            <w:pPr>
              <w:rPr>
                <w:color w:val="000000"/>
                <w:sz w:val="20"/>
              </w:rPr>
            </w:pPr>
          </w:p>
          <w:p w:rsidR="004F507D" w:rsidRDefault="004F507D" w:rsidP="002F484F">
            <w:r w:rsidRPr="00EA0ED1">
              <w:rPr>
                <w:color w:val="000000"/>
                <w:sz w:val="20"/>
              </w:rPr>
              <w:t>114192,5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Default="004F507D" w:rsidP="002F484F">
            <w:pPr>
              <w:rPr>
                <w:color w:val="000000"/>
                <w:sz w:val="20"/>
              </w:rPr>
            </w:pPr>
          </w:p>
          <w:p w:rsidR="004F507D" w:rsidRDefault="004F507D" w:rsidP="002F484F">
            <w:pPr>
              <w:rPr>
                <w:color w:val="000000"/>
                <w:sz w:val="20"/>
              </w:rPr>
            </w:pPr>
          </w:p>
          <w:p w:rsidR="004F507D" w:rsidRDefault="004F507D" w:rsidP="002F484F">
            <w:r w:rsidRPr="00EA0ED1">
              <w:rPr>
                <w:color w:val="000000"/>
                <w:sz w:val="20"/>
              </w:rPr>
              <w:t>114192,5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Default="004F507D" w:rsidP="002F484F">
            <w:pPr>
              <w:rPr>
                <w:color w:val="000000"/>
                <w:sz w:val="20"/>
              </w:rPr>
            </w:pPr>
          </w:p>
          <w:p w:rsidR="004F507D" w:rsidRDefault="004F507D" w:rsidP="002F484F">
            <w:pPr>
              <w:rPr>
                <w:color w:val="000000"/>
                <w:sz w:val="20"/>
              </w:rPr>
            </w:pPr>
          </w:p>
          <w:p w:rsidR="004F507D" w:rsidRDefault="004F507D" w:rsidP="002F484F">
            <w:r w:rsidRPr="00EA0ED1">
              <w:rPr>
                <w:color w:val="000000"/>
                <w:sz w:val="20"/>
              </w:rPr>
              <w:t>114192,5</w:t>
            </w:r>
          </w:p>
        </w:tc>
      </w:tr>
      <w:tr w:rsidR="004F507D" w:rsidRPr="004B4D35" w:rsidTr="002F484F">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 xml:space="preserve">Дефицит (профицит) бюджета </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r>
      <w:tr w:rsidR="004F507D" w:rsidRPr="004B4D35" w:rsidTr="002F484F">
        <w:trPr>
          <w:trHeight w:val="253"/>
        </w:trPr>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jc w:val="center"/>
              <w:rPr>
                <w:rFonts w:eastAsia="Calibri"/>
                <w:sz w:val="26"/>
                <w:szCs w:val="18"/>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507D" w:rsidRPr="004B4D35" w:rsidRDefault="004F507D" w:rsidP="002F484F">
            <w:pPr>
              <w:autoSpaceDE w:val="0"/>
              <w:autoSpaceDN w:val="0"/>
              <w:adjustRightInd w:val="0"/>
              <w:spacing w:after="200" w:line="276" w:lineRule="auto"/>
              <w:jc w:val="both"/>
              <w:rPr>
                <w:rFonts w:eastAsia="Calibri"/>
                <w:sz w:val="26"/>
                <w:szCs w:val="18"/>
                <w:lang w:eastAsia="en-US"/>
              </w:rPr>
            </w:pPr>
            <w:r w:rsidRPr="004B4D35">
              <w:rPr>
                <w:rFonts w:eastAsia="Calibri"/>
                <w:sz w:val="26"/>
                <w:szCs w:val="18"/>
                <w:lang w:eastAsia="en-US"/>
              </w:rPr>
              <w:t>в %%</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7D" w:rsidRPr="004B4D35" w:rsidRDefault="004F507D" w:rsidP="002F484F">
            <w:pPr>
              <w:autoSpaceDE w:val="0"/>
              <w:autoSpaceDN w:val="0"/>
              <w:adjustRightInd w:val="0"/>
              <w:spacing w:after="200" w:line="276" w:lineRule="auto"/>
              <w:rPr>
                <w:rFonts w:eastAsia="Calibri"/>
                <w:sz w:val="20"/>
                <w:lang w:eastAsia="en-US"/>
              </w:rPr>
            </w:pPr>
            <w:r>
              <w:rPr>
                <w:rFonts w:eastAsia="Calibri"/>
                <w:sz w:val="20"/>
                <w:lang w:eastAsia="en-US"/>
              </w:rPr>
              <w:t>0</w:t>
            </w:r>
          </w:p>
        </w:tc>
      </w:tr>
    </w:tbl>
    <w:p w:rsidR="002F484F" w:rsidRDefault="002F484F" w:rsidP="002F484F">
      <w:pPr>
        <w:autoSpaceDE w:val="0"/>
        <w:autoSpaceDN w:val="0"/>
        <w:adjustRightInd w:val="0"/>
        <w:spacing w:after="200" w:line="276" w:lineRule="auto"/>
        <w:jc w:val="center"/>
        <w:rPr>
          <w:rFonts w:eastAsia="Calibri"/>
          <w:szCs w:val="28"/>
          <w:lang w:eastAsia="en-US"/>
        </w:rPr>
      </w:pPr>
    </w:p>
    <w:p w:rsidR="002F484F" w:rsidRDefault="002F484F" w:rsidP="002F484F">
      <w:pPr>
        <w:autoSpaceDE w:val="0"/>
        <w:autoSpaceDN w:val="0"/>
        <w:adjustRightInd w:val="0"/>
        <w:spacing w:after="200" w:line="276" w:lineRule="auto"/>
        <w:jc w:val="center"/>
        <w:rPr>
          <w:rFonts w:eastAsia="Calibri"/>
          <w:szCs w:val="28"/>
          <w:lang w:eastAsia="en-US"/>
        </w:rPr>
      </w:pPr>
    </w:p>
    <w:p w:rsidR="002F484F" w:rsidRDefault="002F484F" w:rsidP="002F484F">
      <w:pPr>
        <w:autoSpaceDE w:val="0"/>
        <w:autoSpaceDN w:val="0"/>
        <w:adjustRightInd w:val="0"/>
        <w:spacing w:after="200" w:line="276" w:lineRule="auto"/>
        <w:jc w:val="center"/>
        <w:rPr>
          <w:rFonts w:eastAsia="Calibri"/>
          <w:szCs w:val="28"/>
          <w:lang w:eastAsia="en-US"/>
        </w:rPr>
      </w:pPr>
      <w:r>
        <w:rPr>
          <w:rFonts w:eastAsia="Calibri"/>
          <w:szCs w:val="28"/>
          <w:lang w:eastAsia="en-US"/>
        </w:rPr>
        <w:t xml:space="preserve">                                                                                                           Таблица 2</w:t>
      </w:r>
    </w:p>
    <w:p w:rsidR="002F484F" w:rsidRDefault="002F484F" w:rsidP="002F484F">
      <w:pPr>
        <w:autoSpaceDE w:val="0"/>
        <w:autoSpaceDN w:val="0"/>
        <w:adjustRightInd w:val="0"/>
        <w:spacing w:after="200" w:line="276" w:lineRule="auto"/>
        <w:jc w:val="center"/>
        <w:rPr>
          <w:rFonts w:eastAsia="Calibri"/>
          <w:szCs w:val="28"/>
          <w:lang w:eastAsia="en-US"/>
        </w:rPr>
      </w:pPr>
    </w:p>
    <w:p w:rsidR="002F484F" w:rsidRPr="004B4D35" w:rsidRDefault="002F484F" w:rsidP="002F484F">
      <w:pPr>
        <w:autoSpaceDE w:val="0"/>
        <w:autoSpaceDN w:val="0"/>
        <w:adjustRightInd w:val="0"/>
        <w:spacing w:after="200" w:line="276" w:lineRule="auto"/>
        <w:jc w:val="center"/>
        <w:rPr>
          <w:rFonts w:eastAsia="Calibri"/>
          <w:szCs w:val="28"/>
          <w:lang w:eastAsia="en-US"/>
        </w:rPr>
      </w:pPr>
      <w:r>
        <w:rPr>
          <w:rFonts w:eastAsia="Calibri"/>
          <w:szCs w:val="28"/>
          <w:lang w:eastAsia="en-US"/>
        </w:rPr>
        <w:t>Стр</w:t>
      </w:r>
      <w:r w:rsidRPr="004B4D35">
        <w:rPr>
          <w:rFonts w:eastAsia="Calibri"/>
          <w:szCs w:val="28"/>
          <w:lang w:eastAsia="en-US"/>
        </w:rPr>
        <w:t>уктура расходов и доходов  бюджета муниципального района Зилаирский район Республики Башкортостан</w:t>
      </w:r>
    </w:p>
    <w:p w:rsidR="002F484F" w:rsidRPr="004B4D35" w:rsidRDefault="002F484F" w:rsidP="002F484F">
      <w:pPr>
        <w:autoSpaceDE w:val="0"/>
        <w:autoSpaceDN w:val="0"/>
        <w:adjustRightInd w:val="0"/>
        <w:spacing w:after="200" w:line="276" w:lineRule="auto"/>
        <w:jc w:val="center"/>
        <w:rPr>
          <w:rFonts w:ascii="Calibri" w:eastAsia="Calibri" w:hAnsi="Calibri"/>
          <w:sz w:val="24"/>
          <w:lang w:eastAsia="en-US"/>
        </w:rPr>
      </w:pPr>
    </w:p>
    <w:p w:rsidR="002F484F" w:rsidRPr="004B4D35" w:rsidRDefault="002F484F" w:rsidP="002F484F">
      <w:pPr>
        <w:autoSpaceDE w:val="0"/>
        <w:autoSpaceDN w:val="0"/>
        <w:adjustRightInd w:val="0"/>
        <w:jc w:val="right"/>
        <w:rPr>
          <w:rFonts w:eastAsia="Calibri"/>
          <w:sz w:val="24"/>
          <w:szCs w:val="24"/>
          <w:lang w:eastAsia="en-US"/>
        </w:rPr>
      </w:pPr>
      <w:r w:rsidRPr="004B4D35">
        <w:rPr>
          <w:rFonts w:eastAsia="Calibri"/>
          <w:sz w:val="24"/>
          <w:szCs w:val="24"/>
          <w:lang w:eastAsia="en-US"/>
        </w:rPr>
        <w:t xml:space="preserve"> </w:t>
      </w:r>
      <w:proofErr w:type="spellStart"/>
      <w:r w:rsidRPr="004B4D35">
        <w:rPr>
          <w:rFonts w:eastAsia="Calibri"/>
          <w:sz w:val="24"/>
          <w:szCs w:val="24"/>
          <w:lang w:eastAsia="en-US"/>
        </w:rPr>
        <w:t>тыс</w:t>
      </w:r>
      <w:proofErr w:type="gramStart"/>
      <w:r w:rsidRPr="004B4D35">
        <w:rPr>
          <w:rFonts w:eastAsia="Calibri"/>
          <w:sz w:val="24"/>
          <w:szCs w:val="24"/>
          <w:lang w:eastAsia="en-US"/>
        </w:rPr>
        <w:t>.р</w:t>
      </w:r>
      <w:proofErr w:type="gramEnd"/>
      <w:r w:rsidRPr="004B4D35">
        <w:rPr>
          <w:rFonts w:eastAsia="Calibri"/>
          <w:sz w:val="24"/>
          <w:szCs w:val="24"/>
          <w:lang w:eastAsia="en-US"/>
        </w:rPr>
        <w:t>ублей</w:t>
      </w:r>
      <w:proofErr w:type="spellEnd"/>
    </w:p>
    <w:tbl>
      <w:tblPr>
        <w:tblW w:w="9915" w:type="dxa"/>
        <w:tblInd w:w="-40" w:type="dxa"/>
        <w:tblLayout w:type="fixed"/>
        <w:tblCellMar>
          <w:top w:w="75" w:type="dxa"/>
          <w:left w:w="0" w:type="dxa"/>
          <w:bottom w:w="75" w:type="dxa"/>
          <w:right w:w="0" w:type="dxa"/>
        </w:tblCellMar>
        <w:tblLook w:val="04A0" w:firstRow="1" w:lastRow="0" w:firstColumn="1" w:lastColumn="0" w:noHBand="0" w:noVBand="1"/>
      </w:tblPr>
      <w:tblGrid>
        <w:gridCol w:w="710"/>
        <w:gridCol w:w="2691"/>
        <w:gridCol w:w="1275"/>
        <w:gridCol w:w="1133"/>
        <w:gridCol w:w="1133"/>
        <w:gridCol w:w="991"/>
        <w:gridCol w:w="991"/>
        <w:gridCol w:w="991"/>
      </w:tblGrid>
      <w:tr w:rsidR="002F484F" w:rsidRPr="004B4D35" w:rsidTr="002F484F">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F484F" w:rsidRPr="004B4D35" w:rsidRDefault="002F484F" w:rsidP="002F484F">
            <w:pPr>
              <w:autoSpaceDE w:val="0"/>
              <w:autoSpaceDN w:val="0"/>
              <w:adjustRightInd w:val="0"/>
              <w:spacing w:after="200" w:line="276" w:lineRule="auto"/>
              <w:jc w:val="center"/>
              <w:rPr>
                <w:rFonts w:eastAsia="Calibri"/>
                <w:sz w:val="24"/>
                <w:szCs w:val="24"/>
                <w:lang w:eastAsia="en-US"/>
              </w:rPr>
            </w:pPr>
            <w:r w:rsidRPr="004B4D35">
              <w:rPr>
                <w:rFonts w:eastAsia="Calibri"/>
                <w:sz w:val="22"/>
                <w:szCs w:val="22"/>
                <w:lang w:eastAsia="en-US"/>
              </w:rPr>
              <w:t>№</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F484F" w:rsidRPr="004B4D35" w:rsidRDefault="002F484F"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F484F" w:rsidRPr="004B4D35" w:rsidRDefault="002F484F" w:rsidP="002F484F">
            <w:pPr>
              <w:autoSpaceDE w:val="0"/>
              <w:autoSpaceDN w:val="0"/>
              <w:adjustRightInd w:val="0"/>
              <w:spacing w:after="200" w:line="276" w:lineRule="auto"/>
              <w:ind w:left="-102"/>
              <w:jc w:val="center"/>
              <w:rPr>
                <w:rFonts w:eastAsia="Calibri"/>
                <w:sz w:val="22"/>
                <w:szCs w:val="24"/>
                <w:lang w:eastAsia="en-US"/>
              </w:rPr>
            </w:pPr>
            <w:r w:rsidRPr="004B4D35">
              <w:rPr>
                <w:rFonts w:eastAsia="Calibri"/>
                <w:sz w:val="22"/>
                <w:szCs w:val="22"/>
                <w:lang w:eastAsia="en-US"/>
              </w:rPr>
              <w:t xml:space="preserve">очередной </w:t>
            </w:r>
            <w:proofErr w:type="spellStart"/>
            <w:proofErr w:type="gramStart"/>
            <w:r w:rsidRPr="004B4D35">
              <w:rPr>
                <w:rFonts w:eastAsia="Calibri"/>
                <w:sz w:val="22"/>
                <w:szCs w:val="22"/>
                <w:lang w:eastAsia="en-US"/>
              </w:rPr>
              <w:t>финан-совый</w:t>
            </w:r>
            <w:proofErr w:type="spellEnd"/>
            <w:proofErr w:type="gramEnd"/>
          </w:p>
          <w:p w:rsidR="002F484F" w:rsidRPr="004B4D35" w:rsidRDefault="002F484F" w:rsidP="002F484F">
            <w:pPr>
              <w:autoSpaceDE w:val="0"/>
              <w:autoSpaceDN w:val="0"/>
              <w:adjustRightInd w:val="0"/>
              <w:spacing w:after="200" w:line="276" w:lineRule="auto"/>
              <w:ind w:left="-102"/>
              <w:jc w:val="center"/>
              <w:rPr>
                <w:rFonts w:eastAsia="Calibri"/>
                <w:sz w:val="22"/>
                <w:szCs w:val="24"/>
                <w:lang w:eastAsia="en-US"/>
              </w:rPr>
            </w:pPr>
            <w:r w:rsidRPr="004B4D35">
              <w:rPr>
                <w:rFonts w:eastAsia="Calibri"/>
                <w:sz w:val="22"/>
                <w:szCs w:val="22"/>
                <w:lang w:eastAsia="en-US"/>
              </w:rPr>
              <w:t>год (n)</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F484F" w:rsidRPr="004B4D35" w:rsidRDefault="002F484F" w:rsidP="002F484F">
            <w:pPr>
              <w:autoSpaceDE w:val="0"/>
              <w:autoSpaceDN w:val="0"/>
              <w:adjustRightInd w:val="0"/>
              <w:spacing w:after="200" w:line="240" w:lineRule="exact"/>
              <w:ind w:left="-102"/>
              <w:jc w:val="center"/>
              <w:rPr>
                <w:rFonts w:eastAsia="Calibri"/>
                <w:sz w:val="22"/>
                <w:szCs w:val="24"/>
                <w:lang w:eastAsia="en-US"/>
              </w:rPr>
            </w:pPr>
            <w:r w:rsidRPr="004B4D35">
              <w:rPr>
                <w:rFonts w:eastAsia="Calibri"/>
                <w:sz w:val="22"/>
                <w:szCs w:val="22"/>
                <w:lang w:eastAsia="en-US"/>
              </w:rPr>
              <w:t>первый год планового периода (n+1)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F484F" w:rsidRPr="004B4D35" w:rsidRDefault="002F484F" w:rsidP="002F484F">
            <w:pPr>
              <w:autoSpaceDE w:val="0"/>
              <w:autoSpaceDN w:val="0"/>
              <w:adjustRightInd w:val="0"/>
              <w:spacing w:after="200" w:line="240" w:lineRule="exact"/>
              <w:ind w:left="-102"/>
              <w:jc w:val="center"/>
              <w:rPr>
                <w:rFonts w:eastAsia="Calibri"/>
                <w:sz w:val="22"/>
                <w:szCs w:val="24"/>
                <w:lang w:eastAsia="en-US"/>
              </w:rPr>
            </w:pPr>
            <w:r w:rsidRPr="004B4D35">
              <w:rPr>
                <w:rFonts w:eastAsia="Calibri"/>
                <w:sz w:val="22"/>
                <w:szCs w:val="22"/>
                <w:lang w:eastAsia="en-US"/>
              </w:rPr>
              <w:t>второй год планового периода (n+2)</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F484F" w:rsidRPr="004B4D35" w:rsidRDefault="002F484F"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 xml:space="preserve">прогноз </w:t>
            </w:r>
            <w:proofErr w:type="gramStart"/>
            <w:r w:rsidRPr="004B4D35">
              <w:rPr>
                <w:rFonts w:eastAsia="Calibri"/>
                <w:sz w:val="22"/>
                <w:szCs w:val="22"/>
                <w:lang w:eastAsia="en-US"/>
              </w:rPr>
              <w:t>на</w:t>
            </w:r>
            <w:proofErr w:type="gramEnd"/>
          </w:p>
          <w:p w:rsidR="002F484F" w:rsidRPr="004B4D35" w:rsidRDefault="002F484F"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n+3</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F484F" w:rsidRPr="004B4D35" w:rsidRDefault="002F484F"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прогноз на n+4</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F484F" w:rsidRPr="004B4D35" w:rsidRDefault="002F484F"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 xml:space="preserve">прогноз </w:t>
            </w:r>
            <w:proofErr w:type="gramStart"/>
            <w:r w:rsidRPr="004B4D35">
              <w:rPr>
                <w:rFonts w:eastAsia="Calibri"/>
                <w:sz w:val="22"/>
                <w:szCs w:val="22"/>
                <w:lang w:eastAsia="en-US"/>
              </w:rPr>
              <w:t>на</w:t>
            </w:r>
            <w:proofErr w:type="gramEnd"/>
          </w:p>
          <w:p w:rsidR="002F484F" w:rsidRPr="004B4D35" w:rsidRDefault="002F484F" w:rsidP="002F484F">
            <w:pPr>
              <w:autoSpaceDE w:val="0"/>
              <w:autoSpaceDN w:val="0"/>
              <w:adjustRightInd w:val="0"/>
              <w:spacing w:after="200" w:line="276" w:lineRule="auto"/>
              <w:jc w:val="center"/>
              <w:rPr>
                <w:rFonts w:eastAsia="Calibri"/>
                <w:sz w:val="22"/>
                <w:szCs w:val="24"/>
                <w:lang w:eastAsia="en-US"/>
              </w:rPr>
            </w:pPr>
            <w:r w:rsidRPr="004B4D35">
              <w:rPr>
                <w:rFonts w:eastAsia="Calibri"/>
                <w:sz w:val="22"/>
                <w:szCs w:val="22"/>
                <w:lang w:eastAsia="en-US"/>
              </w:rPr>
              <w:t>n+5</w:t>
            </w:r>
          </w:p>
        </w:tc>
      </w:tr>
      <w:tr w:rsidR="002F484F" w:rsidRPr="004B4D35" w:rsidTr="002F484F">
        <w:trPr>
          <w:trHeight w:val="301"/>
        </w:trPr>
        <w:tc>
          <w:tcPr>
            <w:tcW w:w="99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b/>
                <w:sz w:val="26"/>
                <w:szCs w:val="18"/>
                <w:lang w:eastAsia="en-US"/>
              </w:rPr>
            </w:pPr>
          </w:p>
        </w:tc>
      </w:tr>
      <w:tr w:rsidR="002F484F" w:rsidRPr="004B4D35" w:rsidTr="002F484F">
        <w:trPr>
          <w:trHeight w:val="535"/>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Доходы бюджета - 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Default="002F484F" w:rsidP="002F484F">
            <w:pPr>
              <w:autoSpaceDE w:val="0"/>
              <w:autoSpaceDN w:val="0"/>
              <w:adjustRightInd w:val="0"/>
              <w:spacing w:after="200" w:line="276" w:lineRule="auto"/>
              <w:rPr>
                <w:rFonts w:eastAsia="Calibri"/>
                <w:sz w:val="20"/>
                <w:lang w:eastAsia="en-US"/>
              </w:rPr>
            </w:pPr>
          </w:p>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346185,2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380803,72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418884,1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418884,1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418884,1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418884,1</w:t>
            </w:r>
          </w:p>
        </w:tc>
      </w:tr>
      <w:tr w:rsidR="002F484F" w:rsidRPr="004B4D35" w:rsidTr="002F484F">
        <w:trPr>
          <w:trHeight w:val="248"/>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p>
        </w:tc>
      </w:tr>
      <w:tr w:rsidR="002F484F" w:rsidRPr="004B4D35" w:rsidTr="002F484F">
        <w:trPr>
          <w:trHeight w:val="253"/>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1.1.</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 налоговые доходы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89031,0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97934,1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107727,5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107727,5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107727,5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107727,5</w:t>
            </w:r>
          </w:p>
        </w:tc>
      </w:tr>
      <w:tr w:rsidR="002F484F" w:rsidRPr="004B4D35" w:rsidTr="002F484F">
        <w:trPr>
          <w:trHeight w:val="245"/>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rPr>
                <w:rFonts w:eastAsia="Calibri"/>
                <w:i/>
                <w:sz w:val="26"/>
                <w:szCs w:val="18"/>
                <w:lang w:eastAsia="en-US"/>
              </w:rPr>
            </w:pPr>
            <w:r w:rsidRPr="004B4D35">
              <w:rPr>
                <w:rFonts w:eastAsia="Calibri"/>
                <w:i/>
                <w:sz w:val="26"/>
                <w:szCs w:val="18"/>
                <w:lang w:eastAsia="en-US"/>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Default="002F484F" w:rsidP="002F484F">
            <w:pPr>
              <w:autoSpaceDE w:val="0"/>
              <w:autoSpaceDN w:val="0"/>
              <w:adjustRightInd w:val="0"/>
              <w:spacing w:after="200" w:line="276" w:lineRule="auto"/>
              <w:rPr>
                <w:rFonts w:eastAsia="Calibri"/>
                <w:sz w:val="20"/>
                <w:lang w:eastAsia="en-US"/>
              </w:rPr>
            </w:pPr>
          </w:p>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67213,3</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73934,63</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81328,1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81328,1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81328,1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81328,1</w:t>
            </w:r>
          </w:p>
        </w:tc>
      </w:tr>
      <w:tr w:rsidR="002F484F" w:rsidRPr="004B4D35" w:rsidTr="002F484F">
        <w:trPr>
          <w:trHeight w:val="245"/>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1.2.</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 неналоговые доходы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5343,0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5877,3</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6465,0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6465,0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6465,0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6465,0</w:t>
            </w:r>
          </w:p>
        </w:tc>
      </w:tr>
      <w:tr w:rsidR="002F484F" w:rsidRPr="004B4D35" w:rsidTr="002F484F">
        <w:trPr>
          <w:trHeight w:val="19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1.3.</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 межбюджетные трансферты, 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251811,2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234318,1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r>
      <w:tr w:rsidR="002F484F" w:rsidRPr="004B4D35" w:rsidTr="002F484F">
        <w:trPr>
          <w:trHeight w:val="19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i/>
                <w:sz w:val="26"/>
                <w:szCs w:val="18"/>
                <w:lang w:eastAsia="en-US"/>
              </w:rPr>
            </w:pPr>
            <w:r w:rsidRPr="004B4D35">
              <w:rPr>
                <w:rFonts w:eastAsia="Calibri"/>
                <w:i/>
                <w:sz w:val="26"/>
                <w:szCs w:val="18"/>
                <w:lang w:eastAsia="en-US"/>
              </w:rPr>
              <w:t>дотации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86225,4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64364,6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66447,5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66447,5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66447,5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66447,5</w:t>
            </w:r>
          </w:p>
        </w:tc>
      </w:tr>
      <w:tr w:rsidR="002F484F" w:rsidRPr="004B4D35" w:rsidTr="002F484F">
        <w:trPr>
          <w:trHeight w:val="19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i/>
                <w:sz w:val="26"/>
                <w:szCs w:val="18"/>
                <w:lang w:eastAsia="en-US"/>
              </w:rPr>
            </w:pPr>
            <w:r w:rsidRPr="004B4D35">
              <w:rPr>
                <w:rFonts w:eastAsia="Calibri"/>
                <w:i/>
                <w:sz w:val="26"/>
                <w:szCs w:val="18"/>
                <w:lang w:eastAsia="en-US"/>
              </w:rPr>
              <w:t>субсидии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12012,4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12139,4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12340,4</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12340,4</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12340,4</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12340,4</w:t>
            </w:r>
          </w:p>
        </w:tc>
      </w:tr>
      <w:tr w:rsidR="002F484F" w:rsidRPr="004B4D35" w:rsidTr="002F484F">
        <w:trPr>
          <w:trHeight w:val="19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i/>
                <w:sz w:val="26"/>
                <w:szCs w:val="18"/>
                <w:lang w:eastAsia="en-US"/>
              </w:rPr>
            </w:pPr>
            <w:r w:rsidRPr="004B4D35">
              <w:rPr>
                <w:rFonts w:eastAsia="Calibri"/>
                <w:i/>
                <w:sz w:val="26"/>
                <w:szCs w:val="18"/>
                <w:lang w:eastAsia="en-US"/>
              </w:rPr>
              <w:t>субвенции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148468,9</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152646,6</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152577,2</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152577,2</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152577,2</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152577,2</w:t>
            </w:r>
          </w:p>
        </w:tc>
      </w:tr>
      <w:tr w:rsidR="002F484F" w:rsidRPr="004B4D35" w:rsidTr="002F484F">
        <w:trPr>
          <w:trHeight w:val="19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1.4.</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rPr>
                <w:rFonts w:eastAsia="Calibri"/>
                <w:sz w:val="26"/>
                <w:szCs w:val="18"/>
                <w:lang w:val="en-US" w:eastAsia="en-US"/>
              </w:rPr>
            </w:pPr>
            <w:r w:rsidRPr="004B4D35">
              <w:rPr>
                <w:rFonts w:eastAsia="Calibri"/>
                <w:sz w:val="26"/>
                <w:szCs w:val="18"/>
                <w:lang w:eastAsia="en-US"/>
              </w:rPr>
              <w:t xml:space="preserve">- прочие безвозмездные поступления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6600,0</w:t>
            </w:r>
          </w:p>
        </w:tc>
      </w:tr>
      <w:tr w:rsidR="002F484F" w:rsidRPr="004B4D35" w:rsidTr="002F484F">
        <w:trPr>
          <w:trHeight w:val="548"/>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2.</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Расходы бюджета - 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Default="002F484F" w:rsidP="002F484F">
            <w:pPr>
              <w:autoSpaceDE w:val="0"/>
              <w:autoSpaceDN w:val="0"/>
              <w:adjustRightInd w:val="0"/>
              <w:spacing w:after="200" w:line="276" w:lineRule="auto"/>
              <w:rPr>
                <w:rFonts w:eastAsia="Calibri"/>
                <w:sz w:val="20"/>
                <w:lang w:eastAsia="en-US"/>
              </w:rPr>
            </w:pPr>
          </w:p>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346185,2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380803,72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418884,1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418884,1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418884,1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9D39A1" w:rsidRDefault="002F484F" w:rsidP="002F484F">
            <w:pPr>
              <w:rPr>
                <w:color w:val="000000"/>
                <w:sz w:val="20"/>
              </w:rPr>
            </w:pPr>
            <w:r w:rsidRPr="009D39A1">
              <w:rPr>
                <w:color w:val="000000"/>
                <w:sz w:val="20"/>
              </w:rPr>
              <w:t>418884,1</w:t>
            </w:r>
          </w:p>
        </w:tc>
      </w:tr>
      <w:tr w:rsidR="002F484F" w:rsidRPr="004B4D35" w:rsidTr="002F484F">
        <w:trPr>
          <w:trHeight w:val="21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p>
        </w:tc>
      </w:tr>
      <w:tr w:rsidR="002F484F" w:rsidRPr="004B4D35" w:rsidTr="002F484F">
        <w:trPr>
          <w:trHeight w:val="21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за счет межбюджетных трансфертов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251811,2</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234318,1</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0"/>
                <w:lang w:eastAsia="en-US"/>
              </w:rPr>
            </w:pPr>
            <w:r w:rsidRPr="009D39A1">
              <w:rPr>
                <w:rFonts w:eastAsia="Calibri"/>
                <w:sz w:val="20"/>
                <w:lang w:eastAsia="en-US"/>
              </w:rPr>
              <w:t>236532,7</w:t>
            </w:r>
          </w:p>
        </w:tc>
      </w:tr>
      <w:tr w:rsidR="002F484F" w:rsidRPr="004B4D35" w:rsidTr="002F484F">
        <w:trPr>
          <w:trHeight w:val="21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rPr>
                <w:rFonts w:eastAsia="Calibri"/>
                <w:sz w:val="26"/>
                <w:szCs w:val="18"/>
                <w:lang w:eastAsia="en-US"/>
              </w:rPr>
            </w:pPr>
            <w:r w:rsidRPr="004B4D35">
              <w:rPr>
                <w:rFonts w:eastAsia="Calibri"/>
                <w:sz w:val="26"/>
                <w:szCs w:val="18"/>
                <w:lang w:eastAsia="en-US"/>
              </w:rPr>
              <w:t>расходы без учета межбюджетных трансфертов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BD2DF2" w:rsidRDefault="002F484F" w:rsidP="002F484F">
            <w:pPr>
              <w:jc w:val="right"/>
              <w:rPr>
                <w:color w:val="000000"/>
                <w:sz w:val="20"/>
              </w:rPr>
            </w:pPr>
            <w:r w:rsidRPr="00BD2DF2">
              <w:rPr>
                <w:color w:val="000000"/>
                <w:sz w:val="20"/>
              </w:rPr>
              <w:t>94374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BD2DF2" w:rsidRDefault="002F484F" w:rsidP="002F484F">
            <w:pPr>
              <w:jc w:val="right"/>
              <w:rPr>
                <w:color w:val="000000"/>
                <w:sz w:val="20"/>
              </w:rPr>
            </w:pPr>
            <w:r w:rsidRPr="00BD2DF2">
              <w:rPr>
                <w:color w:val="000000"/>
                <w:sz w:val="20"/>
              </w:rPr>
              <w:t>103811,4</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F484F" w:rsidRPr="00BD2DF2" w:rsidRDefault="002F484F" w:rsidP="002F484F">
            <w:pPr>
              <w:jc w:val="right"/>
              <w:rPr>
                <w:color w:val="000000"/>
                <w:sz w:val="20"/>
              </w:rPr>
            </w:pPr>
            <w:r w:rsidRPr="00BD2DF2">
              <w:rPr>
                <w:color w:val="000000"/>
                <w:sz w:val="20"/>
              </w:rPr>
              <w:t>114192,5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Default="002F484F" w:rsidP="002F484F">
            <w:pPr>
              <w:rPr>
                <w:color w:val="000000"/>
                <w:sz w:val="20"/>
              </w:rPr>
            </w:pPr>
          </w:p>
          <w:p w:rsidR="002F484F" w:rsidRDefault="002F484F" w:rsidP="002F484F">
            <w:pPr>
              <w:rPr>
                <w:color w:val="000000"/>
                <w:sz w:val="20"/>
              </w:rPr>
            </w:pPr>
          </w:p>
          <w:p w:rsidR="002F484F" w:rsidRDefault="002F484F" w:rsidP="002F484F">
            <w:r w:rsidRPr="00EA0ED1">
              <w:rPr>
                <w:color w:val="000000"/>
                <w:sz w:val="20"/>
              </w:rPr>
              <w:t>114192,5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Default="002F484F" w:rsidP="002F484F">
            <w:pPr>
              <w:rPr>
                <w:color w:val="000000"/>
                <w:sz w:val="20"/>
              </w:rPr>
            </w:pPr>
          </w:p>
          <w:p w:rsidR="002F484F" w:rsidRDefault="002F484F" w:rsidP="002F484F">
            <w:pPr>
              <w:rPr>
                <w:color w:val="000000"/>
                <w:sz w:val="20"/>
              </w:rPr>
            </w:pPr>
          </w:p>
          <w:p w:rsidR="002F484F" w:rsidRDefault="002F484F" w:rsidP="002F484F">
            <w:r w:rsidRPr="00EA0ED1">
              <w:rPr>
                <w:color w:val="000000"/>
                <w:sz w:val="20"/>
              </w:rPr>
              <w:t>114192,5</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Default="002F484F" w:rsidP="002F484F">
            <w:pPr>
              <w:rPr>
                <w:color w:val="000000"/>
                <w:sz w:val="20"/>
              </w:rPr>
            </w:pPr>
          </w:p>
          <w:p w:rsidR="002F484F" w:rsidRDefault="002F484F" w:rsidP="002F484F">
            <w:pPr>
              <w:rPr>
                <w:color w:val="000000"/>
                <w:sz w:val="20"/>
              </w:rPr>
            </w:pPr>
          </w:p>
          <w:p w:rsidR="002F484F" w:rsidRDefault="002F484F" w:rsidP="002F484F">
            <w:r w:rsidRPr="00EA0ED1">
              <w:rPr>
                <w:color w:val="000000"/>
                <w:sz w:val="20"/>
              </w:rPr>
              <w:t>114192,5</w:t>
            </w:r>
          </w:p>
        </w:tc>
      </w:tr>
      <w:tr w:rsidR="002F484F" w:rsidRPr="004B4D35" w:rsidTr="002F484F">
        <w:trPr>
          <w:trHeight w:val="21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2.1.</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Расходы на обслуживание муниципального долга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0</w:t>
            </w:r>
          </w:p>
        </w:tc>
      </w:tr>
      <w:tr w:rsidR="002F484F" w:rsidRPr="004B4D35" w:rsidTr="002F484F">
        <w:trPr>
          <w:trHeight w:val="537"/>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2.2.</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Условно-утвержденные расходы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18"/>
                <w:szCs w:val="18"/>
                <w:lang w:eastAsia="en-US"/>
              </w:rPr>
            </w:pPr>
            <w:r w:rsidRPr="00AF5DC3">
              <w:rPr>
                <w:rFonts w:eastAsia="Calibri"/>
                <w:sz w:val="18"/>
                <w:szCs w:val="18"/>
                <w:lang w:eastAsia="en-US"/>
              </w:rPr>
              <w:t>2595285,0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18"/>
                <w:szCs w:val="18"/>
                <w:lang w:eastAsia="en-US"/>
              </w:rPr>
            </w:pPr>
            <w:r w:rsidRPr="00AF5DC3">
              <w:rPr>
                <w:rFonts w:eastAsia="Calibri"/>
                <w:sz w:val="18"/>
                <w:szCs w:val="18"/>
                <w:lang w:eastAsia="en-US"/>
              </w:rPr>
              <w:t>5709625,0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rPr>
                <w:sz w:val="18"/>
                <w:szCs w:val="18"/>
              </w:rPr>
            </w:pPr>
            <w:r w:rsidRPr="00AF5DC3">
              <w:rPr>
                <w:rFonts w:eastAsia="Calibri"/>
                <w:sz w:val="18"/>
                <w:szCs w:val="18"/>
                <w:lang w:eastAsia="en-US"/>
              </w:rPr>
              <w:t>5709625,0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rPr>
                <w:sz w:val="18"/>
                <w:szCs w:val="18"/>
              </w:rPr>
            </w:pPr>
            <w:r w:rsidRPr="00AF5DC3">
              <w:rPr>
                <w:rFonts w:eastAsia="Calibri"/>
                <w:sz w:val="18"/>
                <w:szCs w:val="18"/>
                <w:lang w:eastAsia="en-US"/>
              </w:rPr>
              <w:t>5709625,0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rPr>
                <w:sz w:val="18"/>
                <w:szCs w:val="18"/>
              </w:rPr>
            </w:pPr>
            <w:r w:rsidRPr="00AF5DC3">
              <w:rPr>
                <w:rFonts w:eastAsia="Calibri"/>
                <w:sz w:val="18"/>
                <w:szCs w:val="18"/>
                <w:lang w:eastAsia="en-US"/>
              </w:rPr>
              <w:t>5709625,0</w:t>
            </w:r>
          </w:p>
        </w:tc>
      </w:tr>
      <w:tr w:rsidR="002F484F" w:rsidRPr="004B4D35" w:rsidTr="002F484F">
        <w:trPr>
          <w:trHeight w:val="136"/>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2,5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5,0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5,0</w:t>
            </w:r>
          </w:p>
        </w:tc>
      </w:tr>
      <w:tr w:rsidR="002F484F" w:rsidRPr="00AF5DC3" w:rsidTr="002F484F">
        <w:trPr>
          <w:trHeight w:val="128"/>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2.3.</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Резервный фонд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autoSpaceDE w:val="0"/>
              <w:autoSpaceDN w:val="0"/>
              <w:adjustRightInd w:val="0"/>
              <w:spacing w:after="200" w:line="276" w:lineRule="auto"/>
              <w:rPr>
                <w:rFonts w:eastAsia="Calibri"/>
                <w:sz w:val="20"/>
                <w:lang w:eastAsia="en-US"/>
              </w:rPr>
            </w:pPr>
            <w:r w:rsidRPr="00AF5DC3">
              <w:rPr>
                <w:rFonts w:eastAsia="Calibri"/>
                <w:sz w:val="20"/>
                <w:lang w:eastAsia="en-US"/>
              </w:rPr>
              <w:t>50000,0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rPr>
                <w:sz w:val="20"/>
              </w:rPr>
            </w:pPr>
            <w:r w:rsidRPr="00AF5DC3">
              <w:rPr>
                <w:rFonts w:eastAsia="Calibri"/>
                <w:sz w:val="20"/>
                <w:lang w:eastAsia="en-US"/>
              </w:rPr>
              <w:t>50000,0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rPr>
                <w:sz w:val="20"/>
              </w:rPr>
            </w:pPr>
            <w:r w:rsidRPr="00AF5DC3">
              <w:rPr>
                <w:rFonts w:eastAsia="Calibri"/>
                <w:sz w:val="20"/>
                <w:lang w:eastAsia="en-US"/>
              </w:rPr>
              <w:t>50000,0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rPr>
                <w:sz w:val="20"/>
              </w:rPr>
            </w:pPr>
            <w:r w:rsidRPr="00AF5DC3">
              <w:rPr>
                <w:rFonts w:eastAsia="Calibri"/>
                <w:sz w:val="20"/>
                <w:lang w:eastAsia="en-US"/>
              </w:rPr>
              <w:t>50000,0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rPr>
                <w:sz w:val="20"/>
              </w:rPr>
            </w:pPr>
            <w:r w:rsidRPr="00AF5DC3">
              <w:rPr>
                <w:rFonts w:eastAsia="Calibri"/>
                <w:sz w:val="20"/>
                <w:lang w:eastAsia="en-US"/>
              </w:rPr>
              <w:t>50000,0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AF5DC3" w:rsidRDefault="002F484F" w:rsidP="002F484F">
            <w:pPr>
              <w:rPr>
                <w:sz w:val="20"/>
              </w:rPr>
            </w:pPr>
            <w:r w:rsidRPr="00AF5DC3">
              <w:rPr>
                <w:rFonts w:eastAsia="Calibri"/>
                <w:sz w:val="20"/>
                <w:lang w:eastAsia="en-US"/>
              </w:rPr>
              <w:t>50000,0</w:t>
            </w:r>
          </w:p>
        </w:tc>
      </w:tr>
      <w:tr w:rsidR="002F484F" w:rsidRPr="004B4D35" w:rsidTr="002F484F">
        <w:trPr>
          <w:trHeight w:val="202"/>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t>3.</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 xml:space="preserve">Дефицит (профицит) бюджета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r>
      <w:tr w:rsidR="002F484F" w:rsidRPr="004B4D35" w:rsidTr="002F484F">
        <w:trPr>
          <w:trHeight w:val="194"/>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r>
      <w:tr w:rsidR="002F484F" w:rsidRPr="004B4D35" w:rsidTr="002F484F">
        <w:trPr>
          <w:trHeight w:val="194"/>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76" w:lineRule="auto"/>
              <w:jc w:val="center"/>
              <w:rPr>
                <w:rFonts w:eastAsia="Calibri"/>
                <w:sz w:val="26"/>
                <w:szCs w:val="18"/>
                <w:lang w:eastAsia="en-US"/>
              </w:rPr>
            </w:pPr>
            <w:r w:rsidRPr="004B4D35">
              <w:rPr>
                <w:rFonts w:eastAsia="Calibri"/>
                <w:sz w:val="26"/>
                <w:szCs w:val="18"/>
                <w:lang w:eastAsia="en-US"/>
              </w:rPr>
              <w:lastRenderedPageBreak/>
              <w:t>4.</w:t>
            </w:r>
          </w:p>
        </w:tc>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F484F" w:rsidRPr="004B4D35" w:rsidRDefault="002F484F" w:rsidP="002F484F">
            <w:pPr>
              <w:autoSpaceDE w:val="0"/>
              <w:autoSpaceDN w:val="0"/>
              <w:adjustRightInd w:val="0"/>
              <w:spacing w:after="200" w:line="280" w:lineRule="exact"/>
              <w:rPr>
                <w:rFonts w:eastAsia="Calibri"/>
                <w:sz w:val="26"/>
                <w:szCs w:val="18"/>
                <w:lang w:eastAsia="en-US"/>
              </w:rPr>
            </w:pPr>
            <w:r w:rsidRPr="004B4D35">
              <w:rPr>
                <w:rFonts w:eastAsia="Calibri"/>
                <w:sz w:val="26"/>
                <w:szCs w:val="18"/>
                <w:lang w:eastAsia="en-US"/>
              </w:rPr>
              <w:t>Объем муниципального долга на 1 января соответствующего финансового года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484F" w:rsidRPr="004B4D35" w:rsidRDefault="002F484F" w:rsidP="002F484F">
            <w:pPr>
              <w:autoSpaceDE w:val="0"/>
              <w:autoSpaceDN w:val="0"/>
              <w:adjustRightInd w:val="0"/>
              <w:spacing w:after="200" w:line="276" w:lineRule="auto"/>
              <w:rPr>
                <w:rFonts w:eastAsia="Calibri"/>
                <w:sz w:val="26"/>
                <w:szCs w:val="18"/>
                <w:lang w:eastAsia="en-US"/>
              </w:rPr>
            </w:pPr>
            <w:r>
              <w:rPr>
                <w:rFonts w:eastAsia="Calibri"/>
                <w:sz w:val="26"/>
                <w:szCs w:val="18"/>
                <w:lang w:eastAsia="en-US"/>
              </w:rPr>
              <w:t>0</w:t>
            </w:r>
          </w:p>
        </w:tc>
      </w:tr>
    </w:tbl>
    <w:p w:rsidR="004F507D" w:rsidRPr="004B4D35" w:rsidRDefault="004F507D" w:rsidP="004F507D">
      <w:pPr>
        <w:autoSpaceDE w:val="0"/>
        <w:autoSpaceDN w:val="0"/>
        <w:adjustRightInd w:val="0"/>
        <w:spacing w:after="200" w:line="276" w:lineRule="auto"/>
        <w:rPr>
          <w:rFonts w:ascii="Calibri" w:eastAsia="Calibri" w:hAnsi="Calibri"/>
          <w:sz w:val="26"/>
          <w:szCs w:val="26"/>
          <w:lang w:eastAsia="en-US"/>
        </w:rPr>
      </w:pPr>
    </w:p>
    <w:p w:rsidR="00ED65D3" w:rsidRPr="006E2474" w:rsidRDefault="00ED65D3" w:rsidP="00ED65D3">
      <w:pPr>
        <w:jc w:val="right"/>
        <w:rPr>
          <w:szCs w:val="28"/>
        </w:rPr>
      </w:pPr>
    </w:p>
    <w:p w:rsidR="00ED65D3" w:rsidRDefault="00ED65D3" w:rsidP="00ED65D3">
      <w:pPr>
        <w:ind w:firstLine="709"/>
        <w:jc w:val="both"/>
        <w:rPr>
          <w:rFonts w:eastAsia="Calibri"/>
          <w:szCs w:val="28"/>
        </w:rPr>
      </w:pPr>
    </w:p>
    <w:p w:rsidR="00ED65D3" w:rsidRPr="00584049" w:rsidRDefault="00ED65D3" w:rsidP="00ED65D3">
      <w:pPr>
        <w:ind w:firstLine="709"/>
        <w:jc w:val="both"/>
        <w:rPr>
          <w:rFonts w:eastAsia="Calibri"/>
          <w:szCs w:val="28"/>
        </w:rPr>
      </w:pPr>
      <w:r w:rsidRPr="00584049">
        <w:rPr>
          <w:rFonts w:eastAsia="Calibri"/>
          <w:szCs w:val="28"/>
        </w:rPr>
        <w:t>Несмотря на всю сложность ситуации</w:t>
      </w:r>
      <w:r w:rsidR="007551E5" w:rsidRPr="00584049">
        <w:rPr>
          <w:rFonts w:eastAsia="Calibri"/>
          <w:szCs w:val="28"/>
        </w:rPr>
        <w:t xml:space="preserve"> и </w:t>
      </w:r>
      <w:r w:rsidRPr="00584049">
        <w:rPr>
          <w:rFonts w:eastAsia="Calibri"/>
          <w:szCs w:val="28"/>
        </w:rPr>
        <w:t xml:space="preserve"> нестабильность, благодаря </w:t>
      </w:r>
      <w:r w:rsidRPr="00584049">
        <w:rPr>
          <w:szCs w:val="28"/>
        </w:rPr>
        <w:t xml:space="preserve">своевременно принятым мерам по повышению устойчивости экономики удалось </w:t>
      </w:r>
      <w:r w:rsidRPr="00584049">
        <w:rPr>
          <w:rFonts w:eastAsia="Calibri"/>
          <w:szCs w:val="28"/>
        </w:rPr>
        <w:t xml:space="preserve">обеспечить исполнение консолидированного бюджета </w:t>
      </w:r>
      <w:r w:rsidR="007551E5" w:rsidRPr="00584049">
        <w:rPr>
          <w:szCs w:val="28"/>
        </w:rPr>
        <w:t xml:space="preserve">муниципального района Зилаирский район </w:t>
      </w:r>
      <w:r w:rsidR="00F6682E" w:rsidRPr="00584049">
        <w:rPr>
          <w:rFonts w:eastAsia="Calibri"/>
          <w:szCs w:val="28"/>
        </w:rPr>
        <w:t xml:space="preserve">Республики Башкортостан </w:t>
      </w:r>
      <w:r w:rsidRPr="00584049">
        <w:rPr>
          <w:rFonts w:eastAsia="Calibri"/>
          <w:szCs w:val="28"/>
        </w:rPr>
        <w:t xml:space="preserve">по доходам выше утвержденного плана. </w:t>
      </w:r>
    </w:p>
    <w:p w:rsidR="007551E5" w:rsidRPr="00584049" w:rsidRDefault="00ED65D3" w:rsidP="00ED65D3">
      <w:pPr>
        <w:ind w:firstLine="709"/>
        <w:jc w:val="both"/>
        <w:rPr>
          <w:color w:val="000000"/>
          <w:szCs w:val="28"/>
          <w:lang w:eastAsia="en-US"/>
        </w:rPr>
      </w:pPr>
      <w:r w:rsidRPr="00584049">
        <w:rPr>
          <w:szCs w:val="28"/>
          <w:lang w:eastAsia="en-US"/>
        </w:rPr>
        <w:t xml:space="preserve">В консолидированный бюджет </w:t>
      </w:r>
      <w:r w:rsidR="007551E5" w:rsidRPr="00584049">
        <w:rPr>
          <w:szCs w:val="28"/>
        </w:rPr>
        <w:t xml:space="preserve">муниципального района Зилаирский район </w:t>
      </w:r>
      <w:r w:rsidRPr="00584049">
        <w:rPr>
          <w:szCs w:val="28"/>
          <w:lang w:eastAsia="en-US"/>
        </w:rPr>
        <w:t xml:space="preserve">Республики Башкортостан за 2015 год поступило </w:t>
      </w:r>
      <w:r w:rsidR="007551E5" w:rsidRPr="00584049">
        <w:rPr>
          <w:szCs w:val="28"/>
          <w:lang w:eastAsia="en-US"/>
        </w:rPr>
        <w:t>477,5</w:t>
      </w:r>
      <w:r w:rsidRPr="00584049">
        <w:rPr>
          <w:szCs w:val="28"/>
          <w:lang w:eastAsia="en-US"/>
        </w:rPr>
        <w:t xml:space="preserve"> мл</w:t>
      </w:r>
      <w:r w:rsidR="007551E5" w:rsidRPr="00584049">
        <w:rPr>
          <w:szCs w:val="28"/>
          <w:lang w:eastAsia="en-US"/>
        </w:rPr>
        <w:t>н</w:t>
      </w:r>
      <w:r w:rsidRPr="00584049">
        <w:rPr>
          <w:szCs w:val="28"/>
          <w:lang w:eastAsia="en-US"/>
        </w:rPr>
        <w:t>.</w:t>
      </w:r>
      <w:r w:rsidR="008C0F44" w:rsidRPr="00584049">
        <w:rPr>
          <w:szCs w:val="28"/>
          <w:lang w:eastAsia="en-US"/>
        </w:rPr>
        <w:t> </w:t>
      </w:r>
      <w:r w:rsidRPr="00584049">
        <w:rPr>
          <w:szCs w:val="28"/>
          <w:lang w:eastAsia="en-US"/>
        </w:rPr>
        <w:t>руб</w:t>
      </w:r>
      <w:r w:rsidR="007551E5" w:rsidRPr="00584049">
        <w:rPr>
          <w:szCs w:val="28"/>
          <w:lang w:eastAsia="en-US"/>
        </w:rPr>
        <w:t>лей доходов, что составило 100,6</w:t>
      </w:r>
      <w:r w:rsidR="005670AB" w:rsidRPr="00584049">
        <w:rPr>
          <w:szCs w:val="28"/>
          <w:lang w:eastAsia="en-US"/>
        </w:rPr>
        <w:t xml:space="preserve"> процента</w:t>
      </w:r>
      <w:r w:rsidRPr="00584049">
        <w:rPr>
          <w:szCs w:val="28"/>
          <w:lang w:eastAsia="en-US"/>
        </w:rPr>
        <w:t xml:space="preserve"> к плану, с ростом на </w:t>
      </w:r>
      <w:r w:rsidR="007551E5" w:rsidRPr="00584049">
        <w:rPr>
          <w:szCs w:val="28"/>
          <w:lang w:eastAsia="en-US"/>
        </w:rPr>
        <w:t>1,9</w:t>
      </w:r>
      <w:r w:rsidR="005670AB" w:rsidRPr="00584049">
        <w:rPr>
          <w:szCs w:val="28"/>
          <w:lang w:eastAsia="en-US"/>
        </w:rPr>
        <w:t xml:space="preserve"> процента</w:t>
      </w:r>
      <w:r w:rsidRPr="00584049">
        <w:rPr>
          <w:szCs w:val="28"/>
          <w:lang w:eastAsia="en-US"/>
        </w:rPr>
        <w:t xml:space="preserve">. Поступления налоговых и неналоговых доходов в консолидированный бюджет республики составили </w:t>
      </w:r>
      <w:r w:rsidR="007551E5" w:rsidRPr="00584049">
        <w:rPr>
          <w:szCs w:val="28"/>
          <w:lang w:eastAsia="en-US"/>
        </w:rPr>
        <w:t>91,7</w:t>
      </w:r>
      <w:r w:rsidRPr="00584049">
        <w:rPr>
          <w:szCs w:val="28"/>
          <w:lang w:eastAsia="en-US"/>
        </w:rPr>
        <w:t xml:space="preserve"> мл</w:t>
      </w:r>
      <w:r w:rsidR="007551E5" w:rsidRPr="00584049">
        <w:rPr>
          <w:szCs w:val="28"/>
          <w:lang w:eastAsia="en-US"/>
        </w:rPr>
        <w:t>н</w:t>
      </w:r>
      <w:r w:rsidRPr="00584049">
        <w:rPr>
          <w:szCs w:val="28"/>
          <w:lang w:eastAsia="en-US"/>
        </w:rPr>
        <w:t>.</w:t>
      </w:r>
      <w:r w:rsidR="008C0F44" w:rsidRPr="00584049">
        <w:rPr>
          <w:szCs w:val="28"/>
          <w:lang w:eastAsia="en-US"/>
        </w:rPr>
        <w:t> </w:t>
      </w:r>
      <w:r w:rsidRPr="00584049">
        <w:rPr>
          <w:szCs w:val="28"/>
          <w:lang w:eastAsia="en-US"/>
        </w:rPr>
        <w:t>рублей (10</w:t>
      </w:r>
      <w:r w:rsidR="007551E5" w:rsidRPr="00584049">
        <w:rPr>
          <w:szCs w:val="28"/>
          <w:lang w:eastAsia="en-US"/>
        </w:rPr>
        <w:t>4,7</w:t>
      </w:r>
      <w:r w:rsidR="005670AB" w:rsidRPr="00584049">
        <w:rPr>
          <w:szCs w:val="28"/>
          <w:lang w:eastAsia="en-US"/>
        </w:rPr>
        <w:t xml:space="preserve"> процента</w:t>
      </w:r>
      <w:r w:rsidRPr="00584049">
        <w:rPr>
          <w:szCs w:val="28"/>
          <w:lang w:eastAsia="en-US"/>
        </w:rPr>
        <w:t xml:space="preserve"> к плану) с ростом</w:t>
      </w:r>
      <w:r w:rsidR="005670AB" w:rsidRPr="00584049">
        <w:rPr>
          <w:szCs w:val="28"/>
          <w:lang w:eastAsia="en-US"/>
        </w:rPr>
        <w:t xml:space="preserve"> </w:t>
      </w:r>
      <w:r w:rsidRPr="00584049">
        <w:rPr>
          <w:szCs w:val="28"/>
          <w:lang w:eastAsia="en-US"/>
        </w:rPr>
        <w:t xml:space="preserve">на </w:t>
      </w:r>
      <w:r w:rsidR="007551E5" w:rsidRPr="00584049">
        <w:rPr>
          <w:szCs w:val="28"/>
          <w:lang w:eastAsia="en-US"/>
        </w:rPr>
        <w:t>7,9</w:t>
      </w:r>
      <w:r w:rsidR="005670AB" w:rsidRPr="00584049">
        <w:rPr>
          <w:szCs w:val="28"/>
          <w:lang w:eastAsia="en-US"/>
        </w:rPr>
        <w:t xml:space="preserve"> процента</w:t>
      </w:r>
      <w:r w:rsidR="007551E5" w:rsidRPr="00584049">
        <w:rPr>
          <w:szCs w:val="28"/>
          <w:lang w:eastAsia="en-US"/>
        </w:rPr>
        <w:t>.</w:t>
      </w:r>
      <w:r w:rsidR="007551E5" w:rsidRPr="00584049">
        <w:rPr>
          <w:color w:val="000000"/>
          <w:szCs w:val="28"/>
          <w:lang w:eastAsia="en-US"/>
        </w:rPr>
        <w:t xml:space="preserve"> </w:t>
      </w:r>
      <w:r w:rsidRPr="00584049">
        <w:rPr>
          <w:color w:val="000000"/>
          <w:szCs w:val="28"/>
          <w:lang w:eastAsia="en-US"/>
        </w:rPr>
        <w:t xml:space="preserve">Общий объем безвозмездных поступлений в консолидированный бюджет </w:t>
      </w:r>
      <w:r w:rsidR="007551E5" w:rsidRPr="00584049">
        <w:rPr>
          <w:szCs w:val="28"/>
        </w:rPr>
        <w:t xml:space="preserve">муниципального района Зилаирский район </w:t>
      </w:r>
      <w:r w:rsidRPr="00584049">
        <w:rPr>
          <w:color w:val="000000"/>
          <w:szCs w:val="28"/>
          <w:lang w:eastAsia="en-US"/>
        </w:rPr>
        <w:t xml:space="preserve">Республики Башкортостан </w:t>
      </w:r>
      <w:r w:rsidR="003A6FC6" w:rsidRPr="00584049">
        <w:rPr>
          <w:color w:val="000000"/>
          <w:szCs w:val="28"/>
          <w:lang w:eastAsia="en-US"/>
        </w:rPr>
        <w:t xml:space="preserve">за 2015 год составил </w:t>
      </w:r>
      <w:r w:rsidR="007551E5" w:rsidRPr="00584049">
        <w:rPr>
          <w:color w:val="000000"/>
          <w:szCs w:val="28"/>
          <w:lang w:eastAsia="en-US"/>
        </w:rPr>
        <w:t>385,8</w:t>
      </w:r>
      <w:r w:rsidR="003A6FC6" w:rsidRPr="00584049">
        <w:rPr>
          <w:color w:val="000000"/>
          <w:szCs w:val="28"/>
          <w:lang w:eastAsia="en-US"/>
        </w:rPr>
        <w:t xml:space="preserve"> мл</w:t>
      </w:r>
      <w:r w:rsidR="007551E5" w:rsidRPr="00584049">
        <w:rPr>
          <w:color w:val="000000"/>
          <w:szCs w:val="28"/>
          <w:lang w:eastAsia="en-US"/>
        </w:rPr>
        <w:t>н</w:t>
      </w:r>
      <w:r w:rsidR="003A6FC6" w:rsidRPr="00584049">
        <w:rPr>
          <w:color w:val="000000"/>
          <w:szCs w:val="28"/>
          <w:lang w:eastAsia="en-US"/>
        </w:rPr>
        <w:t>.</w:t>
      </w:r>
      <w:r w:rsidR="003A6FC6" w:rsidRPr="00584049">
        <w:rPr>
          <w:color w:val="000000"/>
          <w:szCs w:val="28"/>
          <w:lang w:val="en-US" w:eastAsia="en-US"/>
        </w:rPr>
        <w:t> </w:t>
      </w:r>
      <w:r w:rsidRPr="00584049">
        <w:rPr>
          <w:color w:val="000000"/>
          <w:szCs w:val="28"/>
          <w:lang w:eastAsia="en-US"/>
        </w:rPr>
        <w:t xml:space="preserve">рублей, выше уровня 2014 года на </w:t>
      </w:r>
      <w:r w:rsidR="007551E5" w:rsidRPr="00584049">
        <w:rPr>
          <w:color w:val="000000"/>
          <w:szCs w:val="28"/>
          <w:lang w:eastAsia="en-US"/>
        </w:rPr>
        <w:t>0,5</w:t>
      </w:r>
      <w:r w:rsidR="005477A1" w:rsidRPr="00584049">
        <w:rPr>
          <w:color w:val="000000"/>
          <w:szCs w:val="28"/>
          <w:lang w:eastAsia="en-US"/>
        </w:rPr>
        <w:t xml:space="preserve"> процента</w:t>
      </w:r>
      <w:r w:rsidR="007551E5" w:rsidRPr="00584049">
        <w:rPr>
          <w:color w:val="000000"/>
          <w:szCs w:val="28"/>
          <w:lang w:eastAsia="en-US"/>
        </w:rPr>
        <w:t>.</w:t>
      </w:r>
      <w:r w:rsidRPr="00584049">
        <w:rPr>
          <w:color w:val="000000"/>
          <w:szCs w:val="28"/>
          <w:lang w:eastAsia="en-US"/>
        </w:rPr>
        <w:t xml:space="preserve"> </w:t>
      </w:r>
      <w:r w:rsidR="007551E5" w:rsidRPr="00584049">
        <w:rPr>
          <w:color w:val="000000"/>
          <w:szCs w:val="28"/>
          <w:lang w:eastAsia="en-US"/>
        </w:rPr>
        <w:t xml:space="preserve"> </w:t>
      </w:r>
    </w:p>
    <w:p w:rsidR="00ED65D3" w:rsidRPr="00584049" w:rsidRDefault="007551E5" w:rsidP="00ED65D3">
      <w:pPr>
        <w:ind w:firstLine="709"/>
        <w:jc w:val="both"/>
        <w:rPr>
          <w:szCs w:val="28"/>
        </w:rPr>
      </w:pPr>
      <w:r w:rsidRPr="00584049">
        <w:rPr>
          <w:color w:val="000000"/>
          <w:szCs w:val="28"/>
          <w:lang w:eastAsia="en-US"/>
        </w:rPr>
        <w:t xml:space="preserve">      </w:t>
      </w:r>
      <w:r w:rsidR="00ED65D3" w:rsidRPr="00584049">
        <w:rPr>
          <w:szCs w:val="28"/>
        </w:rPr>
        <w:t xml:space="preserve">Расходование бюджетных средств в 2015 году производилось исходя </w:t>
      </w:r>
      <w:r w:rsidR="00ED65D3" w:rsidRPr="00584049">
        <w:rPr>
          <w:szCs w:val="28"/>
        </w:rPr>
        <w:br/>
        <w:t>из обеспечения приоритетности социально-значимых расходных обязательств. Расходы консолидированного бюджета</w:t>
      </w:r>
      <w:r w:rsidRPr="00584049">
        <w:rPr>
          <w:szCs w:val="28"/>
        </w:rPr>
        <w:t xml:space="preserve"> муниципального района Зилаирский район</w:t>
      </w:r>
      <w:r w:rsidR="00ED65D3" w:rsidRPr="00584049">
        <w:rPr>
          <w:szCs w:val="28"/>
        </w:rPr>
        <w:t xml:space="preserve"> Республики Баш</w:t>
      </w:r>
      <w:r w:rsidR="003A6FC6" w:rsidRPr="00584049">
        <w:rPr>
          <w:szCs w:val="28"/>
        </w:rPr>
        <w:t xml:space="preserve">кортостан составили </w:t>
      </w:r>
      <w:r w:rsidR="00156BC6" w:rsidRPr="00584049">
        <w:rPr>
          <w:szCs w:val="28"/>
        </w:rPr>
        <w:t>462,9</w:t>
      </w:r>
      <w:r w:rsidR="003A6FC6" w:rsidRPr="00584049">
        <w:rPr>
          <w:szCs w:val="28"/>
        </w:rPr>
        <w:t xml:space="preserve"> мл</w:t>
      </w:r>
      <w:r w:rsidR="00156BC6" w:rsidRPr="00584049">
        <w:rPr>
          <w:szCs w:val="28"/>
        </w:rPr>
        <w:t>н</w:t>
      </w:r>
      <w:r w:rsidR="003A6FC6" w:rsidRPr="00584049">
        <w:rPr>
          <w:szCs w:val="28"/>
        </w:rPr>
        <w:t>.</w:t>
      </w:r>
      <w:r w:rsidR="003A6FC6" w:rsidRPr="00584049">
        <w:rPr>
          <w:szCs w:val="28"/>
          <w:lang w:val="en-US"/>
        </w:rPr>
        <w:t> </w:t>
      </w:r>
      <w:r w:rsidR="00ED65D3" w:rsidRPr="00584049">
        <w:rPr>
          <w:szCs w:val="28"/>
        </w:rPr>
        <w:t xml:space="preserve">рублей, </w:t>
      </w:r>
      <w:r w:rsidR="00156BC6" w:rsidRPr="00584049">
        <w:rPr>
          <w:szCs w:val="28"/>
        </w:rPr>
        <w:t>уменьш</w:t>
      </w:r>
      <w:r w:rsidR="00ED65D3" w:rsidRPr="00584049">
        <w:rPr>
          <w:szCs w:val="28"/>
        </w:rPr>
        <w:t xml:space="preserve">ившись по сравнению с 2014 годом на </w:t>
      </w:r>
      <w:r w:rsidR="00156BC6" w:rsidRPr="00584049">
        <w:rPr>
          <w:szCs w:val="28"/>
        </w:rPr>
        <w:t>1,3</w:t>
      </w:r>
      <w:r w:rsidR="00ED65D3" w:rsidRPr="00584049">
        <w:rPr>
          <w:szCs w:val="28"/>
        </w:rPr>
        <w:t xml:space="preserve"> мл</w:t>
      </w:r>
      <w:r w:rsidR="00156BC6" w:rsidRPr="00584049">
        <w:rPr>
          <w:szCs w:val="28"/>
        </w:rPr>
        <w:t>н</w:t>
      </w:r>
      <w:r w:rsidR="00ED65D3" w:rsidRPr="00584049">
        <w:rPr>
          <w:szCs w:val="28"/>
        </w:rPr>
        <w:t xml:space="preserve">. рублей или на </w:t>
      </w:r>
      <w:r w:rsidR="00156BC6" w:rsidRPr="00584049">
        <w:rPr>
          <w:szCs w:val="28"/>
        </w:rPr>
        <w:t>0,4</w:t>
      </w:r>
      <w:r w:rsidR="007F1856" w:rsidRPr="00584049">
        <w:rPr>
          <w:szCs w:val="28"/>
        </w:rPr>
        <w:t xml:space="preserve"> процента</w:t>
      </w:r>
      <w:r w:rsidR="00156BC6" w:rsidRPr="00584049">
        <w:rPr>
          <w:szCs w:val="28"/>
        </w:rPr>
        <w:t xml:space="preserve">. </w:t>
      </w:r>
      <w:r w:rsidR="00ED65D3" w:rsidRPr="00584049">
        <w:rPr>
          <w:szCs w:val="28"/>
        </w:rPr>
        <w:t xml:space="preserve">Итоги исполнения консолидированного бюджета </w:t>
      </w:r>
      <w:r w:rsidR="00156BC6" w:rsidRPr="00584049">
        <w:rPr>
          <w:szCs w:val="28"/>
        </w:rPr>
        <w:t xml:space="preserve">муниципального района Зилаирский район </w:t>
      </w:r>
      <w:r w:rsidR="00ED65D3" w:rsidRPr="00584049">
        <w:rPr>
          <w:szCs w:val="28"/>
        </w:rPr>
        <w:t>за 2015 год позволили обеспечить своевременную выплату заработной платы работникам бюджетной сферы, а также финансирование социально-значимых расходных обязательств в полном объеме.</w:t>
      </w:r>
    </w:p>
    <w:p w:rsidR="001616EC" w:rsidRPr="00584049" w:rsidRDefault="00ED65D3" w:rsidP="00500403">
      <w:pPr>
        <w:ind w:firstLine="709"/>
        <w:jc w:val="both"/>
        <w:rPr>
          <w:szCs w:val="28"/>
        </w:rPr>
      </w:pPr>
      <w:r w:rsidRPr="00584049">
        <w:rPr>
          <w:szCs w:val="28"/>
        </w:rPr>
        <w:t xml:space="preserve">Консолидированный бюджет </w:t>
      </w:r>
      <w:r w:rsidR="001616EC" w:rsidRPr="00584049">
        <w:rPr>
          <w:szCs w:val="28"/>
        </w:rPr>
        <w:t xml:space="preserve">муниципального района Зилаирский район </w:t>
      </w:r>
      <w:r w:rsidRPr="00584049">
        <w:rPr>
          <w:szCs w:val="28"/>
        </w:rPr>
        <w:t xml:space="preserve">в 2015 году исполнен с </w:t>
      </w:r>
      <w:r w:rsidR="00156BC6" w:rsidRPr="00584049">
        <w:rPr>
          <w:szCs w:val="28"/>
        </w:rPr>
        <w:t>профицитом</w:t>
      </w:r>
      <w:r w:rsidRPr="00584049">
        <w:rPr>
          <w:szCs w:val="28"/>
        </w:rPr>
        <w:t xml:space="preserve"> в сумме </w:t>
      </w:r>
      <w:r w:rsidR="009012C5" w:rsidRPr="00584049">
        <w:rPr>
          <w:szCs w:val="28"/>
        </w:rPr>
        <w:t>14,6</w:t>
      </w:r>
      <w:r w:rsidRPr="00584049">
        <w:rPr>
          <w:szCs w:val="28"/>
        </w:rPr>
        <w:t xml:space="preserve"> </w:t>
      </w:r>
      <w:r w:rsidR="00156BC6" w:rsidRPr="00584049">
        <w:rPr>
          <w:szCs w:val="28"/>
        </w:rPr>
        <w:t>млн</w:t>
      </w:r>
      <w:r w:rsidRPr="00584049">
        <w:rPr>
          <w:szCs w:val="28"/>
        </w:rPr>
        <w:t>.</w:t>
      </w:r>
      <w:r w:rsidR="00BD41B0" w:rsidRPr="00584049">
        <w:rPr>
          <w:szCs w:val="28"/>
          <w:lang w:val="en-US"/>
        </w:rPr>
        <w:t> </w:t>
      </w:r>
      <w:r w:rsidR="00156BC6" w:rsidRPr="00584049">
        <w:rPr>
          <w:szCs w:val="28"/>
        </w:rPr>
        <w:t>рублей</w:t>
      </w:r>
      <w:r w:rsidR="001616EC" w:rsidRPr="00584049">
        <w:rPr>
          <w:szCs w:val="28"/>
        </w:rPr>
        <w:t>.</w:t>
      </w:r>
    </w:p>
    <w:p w:rsidR="00ED65D3" w:rsidRPr="00584049" w:rsidRDefault="00ED65D3" w:rsidP="00500403">
      <w:pPr>
        <w:ind w:firstLine="709"/>
        <w:jc w:val="both"/>
        <w:rPr>
          <w:szCs w:val="28"/>
        </w:rPr>
      </w:pPr>
      <w:r w:rsidRPr="00584049">
        <w:rPr>
          <w:szCs w:val="28"/>
        </w:rPr>
        <w:t xml:space="preserve">Объем </w:t>
      </w:r>
      <w:r w:rsidR="00156BC6" w:rsidRPr="00584049">
        <w:rPr>
          <w:szCs w:val="28"/>
        </w:rPr>
        <w:t>муниципального</w:t>
      </w:r>
      <w:r w:rsidRPr="00584049">
        <w:rPr>
          <w:szCs w:val="28"/>
        </w:rPr>
        <w:t xml:space="preserve"> долга </w:t>
      </w:r>
      <w:r w:rsidR="00156BC6" w:rsidRPr="00584049">
        <w:rPr>
          <w:szCs w:val="28"/>
        </w:rPr>
        <w:t xml:space="preserve">муниципального района Зилаирский район </w:t>
      </w:r>
      <w:r w:rsidRPr="00584049">
        <w:rPr>
          <w:szCs w:val="28"/>
        </w:rPr>
        <w:t>Республики Башкортостан и долга муниципальных образований, входящих в е</w:t>
      </w:r>
      <w:r w:rsidR="00156BC6" w:rsidRPr="00584049">
        <w:rPr>
          <w:szCs w:val="28"/>
        </w:rPr>
        <w:t>го</w:t>
      </w:r>
      <w:r w:rsidRPr="00584049">
        <w:rPr>
          <w:szCs w:val="28"/>
        </w:rPr>
        <w:t xml:space="preserve"> состав</w:t>
      </w:r>
      <w:r w:rsidR="006E2474" w:rsidRPr="00584049">
        <w:rPr>
          <w:szCs w:val="28"/>
        </w:rPr>
        <w:t>,</w:t>
      </w:r>
      <w:r w:rsidRPr="00584049">
        <w:rPr>
          <w:szCs w:val="28"/>
        </w:rPr>
        <w:t xml:space="preserve"> по итогам 2015 года составил </w:t>
      </w:r>
      <w:r w:rsidR="00156BC6" w:rsidRPr="00584049">
        <w:rPr>
          <w:szCs w:val="28"/>
        </w:rPr>
        <w:t>0</w:t>
      </w:r>
      <w:r w:rsidR="00BD41B0" w:rsidRPr="00584049">
        <w:rPr>
          <w:szCs w:val="28"/>
          <w:lang w:val="en-US"/>
        </w:rPr>
        <w:t> </w:t>
      </w:r>
      <w:r w:rsidRPr="00584049">
        <w:rPr>
          <w:szCs w:val="28"/>
        </w:rPr>
        <w:t xml:space="preserve">рублей со снижением к уровню 2014 года на </w:t>
      </w:r>
      <w:r w:rsidR="00156BC6" w:rsidRPr="00584049">
        <w:rPr>
          <w:szCs w:val="28"/>
        </w:rPr>
        <w:t>0</w:t>
      </w:r>
      <w:r w:rsidR="00C248F2" w:rsidRPr="00584049">
        <w:rPr>
          <w:szCs w:val="28"/>
        </w:rPr>
        <w:t xml:space="preserve"> процента</w:t>
      </w:r>
      <w:r w:rsidR="00156BC6" w:rsidRPr="00584049">
        <w:rPr>
          <w:szCs w:val="28"/>
        </w:rPr>
        <w:t>.</w:t>
      </w:r>
    </w:p>
    <w:p w:rsidR="00ED65D3" w:rsidRPr="00584049" w:rsidRDefault="00ED65D3" w:rsidP="00ED65D3">
      <w:pPr>
        <w:shd w:val="clear" w:color="auto" w:fill="FFFFFF"/>
        <w:ind w:firstLine="708"/>
        <w:jc w:val="both"/>
        <w:rPr>
          <w:szCs w:val="28"/>
          <w:lang w:eastAsia="en-US"/>
        </w:rPr>
      </w:pPr>
      <w:r w:rsidRPr="00584049">
        <w:rPr>
          <w:rFonts w:eastAsia="Calibri" w:cs="Arial"/>
          <w:szCs w:val="28"/>
        </w:rPr>
        <w:t xml:space="preserve">В текущем году продолжается работа по развитию доходной </w:t>
      </w:r>
      <w:r w:rsidR="00156BC6" w:rsidRPr="00584049">
        <w:rPr>
          <w:rFonts w:eastAsia="Calibri" w:cs="Arial"/>
          <w:szCs w:val="28"/>
        </w:rPr>
        <w:t>части бюджета</w:t>
      </w:r>
      <w:r w:rsidRPr="00584049">
        <w:rPr>
          <w:rFonts w:eastAsia="Calibri" w:cs="Arial"/>
          <w:szCs w:val="28"/>
        </w:rPr>
        <w:t xml:space="preserve"> за счет</w:t>
      </w:r>
      <w:r w:rsidRPr="00584049">
        <w:rPr>
          <w:szCs w:val="28"/>
          <w:lang w:eastAsia="en-US"/>
        </w:rPr>
        <w:t xml:space="preserve"> повышения </w:t>
      </w:r>
      <w:r w:rsidR="00156BC6" w:rsidRPr="00584049">
        <w:rPr>
          <w:szCs w:val="28"/>
          <w:lang w:eastAsia="en-US"/>
        </w:rPr>
        <w:t>налогооблагаемой базы</w:t>
      </w:r>
      <w:r w:rsidRPr="00584049">
        <w:rPr>
          <w:szCs w:val="28"/>
          <w:lang w:eastAsia="en-US"/>
        </w:rPr>
        <w:t xml:space="preserve">, эффективности использования земли и имущества, легализации занятости, совершенствования налогового законодательства, задействования всех внутренних резервов. </w:t>
      </w:r>
    </w:p>
    <w:p w:rsidR="00F25B7B" w:rsidRPr="00584049" w:rsidRDefault="00ED65D3" w:rsidP="00ED65D3">
      <w:pPr>
        <w:shd w:val="clear" w:color="auto" w:fill="FFFFFF"/>
        <w:ind w:firstLine="708"/>
        <w:jc w:val="both"/>
        <w:rPr>
          <w:szCs w:val="28"/>
          <w:lang w:eastAsia="en-US"/>
        </w:rPr>
      </w:pPr>
      <w:r w:rsidRPr="00584049">
        <w:rPr>
          <w:szCs w:val="28"/>
          <w:lang w:eastAsia="en-US"/>
        </w:rPr>
        <w:t xml:space="preserve">За </w:t>
      </w:r>
      <w:r w:rsidR="00156BC6" w:rsidRPr="00584049">
        <w:rPr>
          <w:szCs w:val="28"/>
          <w:lang w:eastAsia="en-US"/>
        </w:rPr>
        <w:t xml:space="preserve">9 месяцев </w:t>
      </w:r>
      <w:r w:rsidRPr="00584049">
        <w:rPr>
          <w:szCs w:val="28"/>
          <w:lang w:eastAsia="en-US"/>
        </w:rPr>
        <w:t xml:space="preserve">2016 года в консолидированный бюджет </w:t>
      </w:r>
      <w:r w:rsidR="00156BC6" w:rsidRPr="00584049">
        <w:rPr>
          <w:szCs w:val="28"/>
        </w:rPr>
        <w:t xml:space="preserve">муниципального района Зилаирский район </w:t>
      </w:r>
      <w:r w:rsidRPr="00584049">
        <w:rPr>
          <w:szCs w:val="28"/>
          <w:lang w:eastAsia="en-US"/>
        </w:rPr>
        <w:t xml:space="preserve">поступило </w:t>
      </w:r>
      <w:r w:rsidR="00DD3A13" w:rsidRPr="00584049">
        <w:rPr>
          <w:szCs w:val="28"/>
          <w:lang w:eastAsia="en-US"/>
        </w:rPr>
        <w:t xml:space="preserve">налоговых и неналоговых доходов </w:t>
      </w:r>
      <w:r w:rsidRPr="00584049">
        <w:rPr>
          <w:szCs w:val="28"/>
          <w:lang w:eastAsia="en-US"/>
        </w:rPr>
        <w:t>73,</w:t>
      </w:r>
      <w:r w:rsidR="00F25B7B" w:rsidRPr="00584049">
        <w:rPr>
          <w:szCs w:val="28"/>
          <w:lang w:eastAsia="en-US"/>
        </w:rPr>
        <w:t>2</w:t>
      </w:r>
      <w:r w:rsidRPr="00584049">
        <w:rPr>
          <w:szCs w:val="28"/>
          <w:lang w:eastAsia="en-US"/>
        </w:rPr>
        <w:t xml:space="preserve"> мл</w:t>
      </w:r>
      <w:r w:rsidR="00A431A3" w:rsidRPr="00584049">
        <w:rPr>
          <w:szCs w:val="28"/>
          <w:lang w:eastAsia="en-US"/>
        </w:rPr>
        <w:t>н</w:t>
      </w:r>
      <w:r w:rsidRPr="00584049">
        <w:rPr>
          <w:szCs w:val="28"/>
          <w:lang w:eastAsia="en-US"/>
        </w:rPr>
        <w:t>.</w:t>
      </w:r>
      <w:r w:rsidR="00BD41B0" w:rsidRPr="00584049">
        <w:rPr>
          <w:szCs w:val="28"/>
          <w:lang w:val="en-US" w:eastAsia="en-US"/>
        </w:rPr>
        <w:t> </w:t>
      </w:r>
      <w:r w:rsidRPr="00584049">
        <w:rPr>
          <w:szCs w:val="28"/>
          <w:lang w:eastAsia="en-US"/>
        </w:rPr>
        <w:t xml:space="preserve">рублей. Высокие темпы сложились по </w:t>
      </w:r>
      <w:r w:rsidR="00A431A3" w:rsidRPr="00584049">
        <w:rPr>
          <w:szCs w:val="28"/>
          <w:lang w:eastAsia="en-US"/>
        </w:rPr>
        <w:t>налогу на доходы физических лиц</w:t>
      </w:r>
      <w:r w:rsidRPr="00584049">
        <w:rPr>
          <w:szCs w:val="28"/>
          <w:lang w:eastAsia="en-US"/>
        </w:rPr>
        <w:t>,</w:t>
      </w:r>
      <w:r w:rsidR="00F25B7B" w:rsidRPr="00584049">
        <w:rPr>
          <w:szCs w:val="28"/>
          <w:lang w:eastAsia="en-US"/>
        </w:rPr>
        <w:t xml:space="preserve"> </w:t>
      </w:r>
      <w:r w:rsidR="00F25B7B" w:rsidRPr="00584049">
        <w:rPr>
          <w:szCs w:val="28"/>
          <w:lang w:eastAsia="en-US"/>
        </w:rPr>
        <w:lastRenderedPageBreak/>
        <w:t>налогу, взимаемому  в связи с применением упрощенной системы налогообложения, единому сельхозналогу, доходам от использования имущества, находящегося в муниципальной собственности.</w:t>
      </w:r>
      <w:r w:rsidRPr="00584049">
        <w:rPr>
          <w:szCs w:val="28"/>
          <w:lang w:eastAsia="en-US"/>
        </w:rPr>
        <w:t xml:space="preserve"> </w:t>
      </w:r>
    </w:p>
    <w:p w:rsidR="00ED65D3" w:rsidRPr="00584049" w:rsidRDefault="00ED65D3" w:rsidP="00ED65D3">
      <w:pPr>
        <w:shd w:val="clear" w:color="auto" w:fill="FFFFFF"/>
        <w:ind w:firstLine="708"/>
        <w:jc w:val="both"/>
        <w:rPr>
          <w:szCs w:val="28"/>
          <w:lang w:eastAsia="en-US"/>
        </w:rPr>
      </w:pPr>
      <w:r w:rsidRPr="00584049">
        <w:rPr>
          <w:szCs w:val="28"/>
          <w:lang w:eastAsia="en-US"/>
        </w:rPr>
        <w:t>Поступления налоговых и неналоговых доходов в консолидированный бюджет в 2016 г</w:t>
      </w:r>
      <w:r w:rsidR="00BD41B0" w:rsidRPr="00584049">
        <w:rPr>
          <w:szCs w:val="28"/>
          <w:lang w:eastAsia="en-US"/>
        </w:rPr>
        <w:t xml:space="preserve">оду ожидаются в сумме </w:t>
      </w:r>
      <w:r w:rsidR="00F25B7B" w:rsidRPr="00584049">
        <w:rPr>
          <w:szCs w:val="28"/>
          <w:lang w:eastAsia="en-US"/>
        </w:rPr>
        <w:t>99,2</w:t>
      </w:r>
      <w:r w:rsidR="00BD41B0" w:rsidRPr="00584049">
        <w:rPr>
          <w:szCs w:val="28"/>
          <w:lang w:eastAsia="en-US"/>
        </w:rPr>
        <w:t xml:space="preserve"> мл</w:t>
      </w:r>
      <w:r w:rsidR="00F25B7B" w:rsidRPr="00584049">
        <w:rPr>
          <w:szCs w:val="28"/>
          <w:lang w:eastAsia="en-US"/>
        </w:rPr>
        <w:t>н</w:t>
      </w:r>
      <w:r w:rsidR="00BD41B0" w:rsidRPr="00584049">
        <w:rPr>
          <w:szCs w:val="28"/>
          <w:lang w:eastAsia="en-US"/>
        </w:rPr>
        <w:t>.</w:t>
      </w:r>
      <w:r w:rsidR="00BD41B0" w:rsidRPr="00584049">
        <w:rPr>
          <w:szCs w:val="28"/>
          <w:lang w:val="en-US" w:eastAsia="en-US"/>
        </w:rPr>
        <w:t> </w:t>
      </w:r>
      <w:r w:rsidRPr="00584049">
        <w:rPr>
          <w:szCs w:val="28"/>
          <w:lang w:eastAsia="en-US"/>
        </w:rPr>
        <w:t xml:space="preserve">рублей или </w:t>
      </w:r>
      <w:r w:rsidR="00B06D09" w:rsidRPr="00584049">
        <w:rPr>
          <w:szCs w:val="28"/>
          <w:lang w:eastAsia="en-US"/>
        </w:rPr>
        <w:t>112,2</w:t>
      </w:r>
      <w:r w:rsidR="00887683" w:rsidRPr="00584049">
        <w:rPr>
          <w:szCs w:val="28"/>
          <w:lang w:eastAsia="en-US"/>
        </w:rPr>
        <w:t xml:space="preserve"> процента</w:t>
      </w:r>
      <w:r w:rsidRPr="00584049">
        <w:rPr>
          <w:szCs w:val="28"/>
          <w:lang w:eastAsia="en-US"/>
        </w:rPr>
        <w:br/>
        <w:t>к первоначально утвержде</w:t>
      </w:r>
      <w:r w:rsidR="00B06D09" w:rsidRPr="00584049">
        <w:rPr>
          <w:szCs w:val="28"/>
          <w:lang w:eastAsia="en-US"/>
        </w:rPr>
        <w:t>нному плану.</w:t>
      </w:r>
    </w:p>
    <w:p w:rsidR="00ED65D3" w:rsidRPr="00584049" w:rsidRDefault="00ED65D3" w:rsidP="00ED65D3">
      <w:pPr>
        <w:ind w:firstLine="709"/>
        <w:jc w:val="both"/>
        <w:rPr>
          <w:szCs w:val="28"/>
        </w:rPr>
      </w:pPr>
      <w:r w:rsidRPr="00584049">
        <w:rPr>
          <w:szCs w:val="28"/>
        </w:rPr>
        <w:t>Объем безвозмездных поступлений в консолидированный бюджет республики в 2016 го</w:t>
      </w:r>
      <w:r w:rsidR="00BD41B0" w:rsidRPr="00584049">
        <w:rPr>
          <w:szCs w:val="28"/>
        </w:rPr>
        <w:t xml:space="preserve">ду ожидается в сумме </w:t>
      </w:r>
      <w:r w:rsidR="00B06D09" w:rsidRPr="00584049">
        <w:rPr>
          <w:szCs w:val="28"/>
        </w:rPr>
        <w:t>285,8</w:t>
      </w:r>
      <w:r w:rsidR="00BD41B0" w:rsidRPr="00584049">
        <w:rPr>
          <w:szCs w:val="28"/>
        </w:rPr>
        <w:t xml:space="preserve"> мл</w:t>
      </w:r>
      <w:r w:rsidR="00B06D09" w:rsidRPr="00584049">
        <w:rPr>
          <w:szCs w:val="28"/>
        </w:rPr>
        <w:t>н</w:t>
      </w:r>
      <w:r w:rsidR="00BD41B0" w:rsidRPr="00584049">
        <w:rPr>
          <w:szCs w:val="28"/>
        </w:rPr>
        <w:t>.</w:t>
      </w:r>
      <w:r w:rsidR="00BD41B0" w:rsidRPr="00584049">
        <w:rPr>
          <w:szCs w:val="28"/>
          <w:lang w:val="en-US"/>
        </w:rPr>
        <w:t> </w:t>
      </w:r>
      <w:r w:rsidRPr="00584049">
        <w:rPr>
          <w:szCs w:val="28"/>
        </w:rPr>
        <w:t xml:space="preserve">рублей, с ростом </w:t>
      </w:r>
      <w:r w:rsidR="008A3296" w:rsidRPr="00584049">
        <w:rPr>
          <w:szCs w:val="28"/>
        </w:rPr>
        <w:t>порядка</w:t>
      </w:r>
      <w:r w:rsidRPr="00584049">
        <w:rPr>
          <w:szCs w:val="28"/>
        </w:rPr>
        <w:t xml:space="preserve"> </w:t>
      </w:r>
      <w:r w:rsidR="00B06D09" w:rsidRPr="00584049">
        <w:rPr>
          <w:szCs w:val="28"/>
        </w:rPr>
        <w:t>5</w:t>
      </w:r>
      <w:r w:rsidR="00887683" w:rsidRPr="00584049">
        <w:rPr>
          <w:szCs w:val="28"/>
        </w:rPr>
        <w:t xml:space="preserve"> процентов</w:t>
      </w:r>
      <w:r w:rsidR="00B06D09" w:rsidRPr="00584049">
        <w:rPr>
          <w:szCs w:val="28"/>
        </w:rPr>
        <w:t xml:space="preserve"> </w:t>
      </w:r>
      <w:r w:rsidRPr="00584049">
        <w:rPr>
          <w:szCs w:val="28"/>
        </w:rPr>
        <w:t xml:space="preserve">к первоначально утвержденному плану. </w:t>
      </w:r>
    </w:p>
    <w:p w:rsidR="00ED65D3" w:rsidRPr="00584049" w:rsidRDefault="00ED65D3" w:rsidP="00ED65D3">
      <w:pPr>
        <w:ind w:firstLine="709"/>
        <w:jc w:val="both"/>
        <w:rPr>
          <w:szCs w:val="28"/>
        </w:rPr>
      </w:pPr>
      <w:r w:rsidRPr="00584049">
        <w:rPr>
          <w:szCs w:val="28"/>
        </w:rPr>
        <w:t xml:space="preserve">Таким образом, общий объем доходов консолидированного бюджета </w:t>
      </w:r>
      <w:r w:rsidR="00B06D09" w:rsidRPr="00584049">
        <w:rPr>
          <w:szCs w:val="28"/>
        </w:rPr>
        <w:t xml:space="preserve">муниципального района Зилаирский район </w:t>
      </w:r>
      <w:r w:rsidRPr="00584049">
        <w:rPr>
          <w:szCs w:val="28"/>
        </w:rPr>
        <w:t xml:space="preserve">прогнозируется в 2016 году в сумме </w:t>
      </w:r>
      <w:r w:rsidR="00B06D09" w:rsidRPr="00584049">
        <w:rPr>
          <w:szCs w:val="28"/>
        </w:rPr>
        <w:t>385,0</w:t>
      </w:r>
      <w:r w:rsidRPr="00584049">
        <w:rPr>
          <w:szCs w:val="28"/>
        </w:rPr>
        <w:t xml:space="preserve"> мл</w:t>
      </w:r>
      <w:r w:rsidR="00B06D09" w:rsidRPr="00584049">
        <w:rPr>
          <w:szCs w:val="28"/>
        </w:rPr>
        <w:t>н</w:t>
      </w:r>
      <w:r w:rsidR="00BD41B0" w:rsidRPr="00584049">
        <w:rPr>
          <w:szCs w:val="28"/>
        </w:rPr>
        <w:t>.</w:t>
      </w:r>
      <w:r w:rsidR="00BD41B0" w:rsidRPr="00584049">
        <w:rPr>
          <w:szCs w:val="28"/>
          <w:lang w:val="en-US"/>
        </w:rPr>
        <w:t> </w:t>
      </w:r>
      <w:r w:rsidR="00B06D09" w:rsidRPr="00584049">
        <w:rPr>
          <w:szCs w:val="28"/>
        </w:rPr>
        <w:t>рублей</w:t>
      </w:r>
      <w:r w:rsidRPr="00584049">
        <w:rPr>
          <w:szCs w:val="28"/>
        </w:rPr>
        <w:t>. Объем расходов консолидированного бюджета на 2016 год про</w:t>
      </w:r>
      <w:r w:rsidR="00BD41B0" w:rsidRPr="00584049">
        <w:rPr>
          <w:szCs w:val="28"/>
        </w:rPr>
        <w:t xml:space="preserve">гнозируется в сумме </w:t>
      </w:r>
      <w:r w:rsidR="00B06D09" w:rsidRPr="00584049">
        <w:rPr>
          <w:szCs w:val="28"/>
        </w:rPr>
        <w:t>391,5</w:t>
      </w:r>
      <w:r w:rsidR="00BD41B0" w:rsidRPr="00584049">
        <w:rPr>
          <w:szCs w:val="28"/>
        </w:rPr>
        <w:t xml:space="preserve"> мл</w:t>
      </w:r>
      <w:r w:rsidR="00B06D09" w:rsidRPr="00584049">
        <w:rPr>
          <w:szCs w:val="28"/>
        </w:rPr>
        <w:t>н</w:t>
      </w:r>
      <w:r w:rsidR="00BD41B0" w:rsidRPr="00584049">
        <w:rPr>
          <w:szCs w:val="28"/>
        </w:rPr>
        <w:t>.</w:t>
      </w:r>
      <w:r w:rsidR="00BD41B0" w:rsidRPr="00584049">
        <w:rPr>
          <w:szCs w:val="28"/>
          <w:lang w:val="en-US"/>
        </w:rPr>
        <w:t> </w:t>
      </w:r>
      <w:r w:rsidRPr="00584049">
        <w:rPr>
          <w:szCs w:val="28"/>
        </w:rPr>
        <w:t>рублей</w:t>
      </w:r>
      <w:r w:rsidR="00B06D09" w:rsidRPr="00584049">
        <w:rPr>
          <w:szCs w:val="28"/>
        </w:rPr>
        <w:t>.</w:t>
      </w:r>
      <w:r w:rsidRPr="00584049">
        <w:rPr>
          <w:szCs w:val="28"/>
        </w:rPr>
        <w:t xml:space="preserve"> Дефицит консолидированного бюджета прогнозируется</w:t>
      </w:r>
      <w:r w:rsidR="00BD41B0" w:rsidRPr="00584049">
        <w:rPr>
          <w:szCs w:val="28"/>
        </w:rPr>
        <w:t xml:space="preserve"> в 2016 году в сумме </w:t>
      </w:r>
      <w:r w:rsidR="00B06D09" w:rsidRPr="00584049">
        <w:rPr>
          <w:szCs w:val="28"/>
        </w:rPr>
        <w:t>6,5</w:t>
      </w:r>
      <w:r w:rsidR="00BD41B0" w:rsidRPr="00584049">
        <w:rPr>
          <w:szCs w:val="28"/>
        </w:rPr>
        <w:t xml:space="preserve"> мл</w:t>
      </w:r>
      <w:r w:rsidR="00B06D09" w:rsidRPr="00584049">
        <w:rPr>
          <w:szCs w:val="28"/>
        </w:rPr>
        <w:t>н</w:t>
      </w:r>
      <w:r w:rsidR="00BD41B0" w:rsidRPr="00584049">
        <w:rPr>
          <w:szCs w:val="28"/>
        </w:rPr>
        <w:t>.</w:t>
      </w:r>
      <w:r w:rsidR="00BD41B0" w:rsidRPr="00584049">
        <w:rPr>
          <w:szCs w:val="28"/>
          <w:lang w:val="en-US"/>
        </w:rPr>
        <w:t> </w:t>
      </w:r>
      <w:r w:rsidRPr="00584049">
        <w:rPr>
          <w:szCs w:val="28"/>
        </w:rPr>
        <w:t>рублей</w:t>
      </w:r>
      <w:r w:rsidR="00B06D09" w:rsidRPr="00584049">
        <w:rPr>
          <w:szCs w:val="28"/>
        </w:rPr>
        <w:t>.</w:t>
      </w:r>
    </w:p>
    <w:p w:rsidR="00ED65D3" w:rsidRPr="00584049" w:rsidRDefault="00ED65D3" w:rsidP="00ED65D3">
      <w:pPr>
        <w:widowControl w:val="0"/>
        <w:autoSpaceDE w:val="0"/>
        <w:autoSpaceDN w:val="0"/>
        <w:adjustRightInd w:val="0"/>
        <w:ind w:firstLine="709"/>
        <w:jc w:val="both"/>
        <w:rPr>
          <w:spacing w:val="-6"/>
          <w:szCs w:val="28"/>
        </w:rPr>
      </w:pPr>
      <w:r w:rsidRPr="00584049">
        <w:rPr>
          <w:szCs w:val="28"/>
        </w:rPr>
        <w:t>Сохранение устойчивости и сбалансированности бюджетной системы</w:t>
      </w:r>
      <w:r w:rsidR="00B82DEC" w:rsidRPr="00584049">
        <w:rPr>
          <w:szCs w:val="28"/>
        </w:rPr>
        <w:t>,</w:t>
      </w:r>
      <w:r w:rsidRPr="00584049">
        <w:rPr>
          <w:rFonts w:eastAsia="Calibri"/>
          <w:szCs w:val="28"/>
        </w:rPr>
        <w:t xml:space="preserve"> качества жизни населения и рост его благосостояния является основной целью </w:t>
      </w:r>
      <w:r w:rsidRPr="00584049">
        <w:rPr>
          <w:szCs w:val="28"/>
        </w:rPr>
        <w:t>реализации налоговой, бюджетной и долговой политики</w:t>
      </w:r>
      <w:r w:rsidR="00B06D09" w:rsidRPr="00584049">
        <w:rPr>
          <w:szCs w:val="28"/>
        </w:rPr>
        <w:t xml:space="preserve"> муниципального района Зилаирский район</w:t>
      </w:r>
      <w:r w:rsidRPr="00584049">
        <w:rPr>
          <w:szCs w:val="28"/>
        </w:rPr>
        <w:t xml:space="preserve"> Республики Башкортостан в долгосрочном периоде. </w:t>
      </w:r>
    </w:p>
    <w:p w:rsidR="00ED65D3" w:rsidRPr="00584049" w:rsidRDefault="00ED65D3" w:rsidP="00ED65D3">
      <w:pPr>
        <w:pStyle w:val="Pa41"/>
        <w:spacing w:line="240" w:lineRule="auto"/>
        <w:ind w:firstLine="709"/>
        <w:jc w:val="both"/>
        <w:rPr>
          <w:sz w:val="28"/>
          <w:szCs w:val="28"/>
        </w:rPr>
      </w:pPr>
      <w:r w:rsidRPr="00584049">
        <w:rPr>
          <w:sz w:val="28"/>
          <w:szCs w:val="28"/>
        </w:rPr>
        <w:t>Приоритетами налоговой политики Республики Башкортостан на период до 2030 года определены сохранение преемственности в достижении поставленных ранее целей и задач, предусматривающих повышение эффективности налоговой системы для обеспечения заданных темпов экономического роста, стимулирования инвестиционной и инновационной активности в условиях поддержания сложившегося уровня налоговой нагрузки.</w:t>
      </w:r>
    </w:p>
    <w:p w:rsidR="004032C9" w:rsidRPr="00584049" w:rsidRDefault="00ED65D3" w:rsidP="00ED65D3">
      <w:pPr>
        <w:widowControl w:val="0"/>
        <w:autoSpaceDE w:val="0"/>
        <w:autoSpaceDN w:val="0"/>
        <w:adjustRightInd w:val="0"/>
        <w:ind w:firstLine="709"/>
        <w:jc w:val="both"/>
        <w:rPr>
          <w:rFonts w:eastAsia="Calibri"/>
          <w:szCs w:val="28"/>
        </w:rPr>
      </w:pPr>
      <w:r w:rsidRPr="00584049">
        <w:rPr>
          <w:rFonts w:eastAsia="Calibri" w:cs="Arial"/>
          <w:szCs w:val="28"/>
        </w:rPr>
        <w:t xml:space="preserve">Будут продолжены мероприятия по развитию доходной базы </w:t>
      </w:r>
      <w:r w:rsidR="00B06D09" w:rsidRPr="00584049">
        <w:rPr>
          <w:szCs w:val="28"/>
        </w:rPr>
        <w:t xml:space="preserve">муниципального района Зилаирский район </w:t>
      </w:r>
      <w:r w:rsidRPr="00584049">
        <w:rPr>
          <w:rFonts w:eastAsia="Calibri" w:cs="Arial"/>
          <w:szCs w:val="28"/>
        </w:rPr>
        <w:t xml:space="preserve">на основе факторного анализа, регулярной оценке внутренних и внешних рисков развития экономики, </w:t>
      </w:r>
      <w:r w:rsidRPr="00584049">
        <w:rPr>
          <w:rFonts w:eastAsia="Calibri"/>
          <w:szCs w:val="28"/>
        </w:rPr>
        <w:t>совершенствованию порядка урегулирования задолженности по налогам и сборам, сокращению возможностей уклонения от уплаты налогов</w:t>
      </w:r>
      <w:r w:rsidR="004032C9" w:rsidRPr="00584049">
        <w:rPr>
          <w:rFonts w:eastAsia="Calibri"/>
          <w:szCs w:val="28"/>
        </w:rPr>
        <w:t>.</w:t>
      </w:r>
    </w:p>
    <w:p w:rsidR="00ED65D3" w:rsidRPr="00584049" w:rsidRDefault="00ED65D3" w:rsidP="00ED65D3">
      <w:pPr>
        <w:pStyle w:val="Pa41"/>
        <w:spacing w:line="240" w:lineRule="auto"/>
        <w:ind w:firstLine="709"/>
        <w:jc w:val="both"/>
        <w:rPr>
          <w:sz w:val="28"/>
          <w:szCs w:val="28"/>
        </w:rPr>
      </w:pPr>
      <w:r w:rsidRPr="00584049">
        <w:rPr>
          <w:sz w:val="28"/>
          <w:szCs w:val="28"/>
        </w:rPr>
        <w:t xml:space="preserve">Будет повышена ответственность главных администраторов доходов </w:t>
      </w:r>
      <w:r w:rsidRPr="00584049">
        <w:rPr>
          <w:sz w:val="28"/>
          <w:szCs w:val="28"/>
        </w:rPr>
        <w:br/>
        <w:t>за эффективность формирования и использования системы прогнозирования.</w:t>
      </w:r>
    </w:p>
    <w:p w:rsidR="00ED65D3" w:rsidRPr="00584049" w:rsidRDefault="00ED65D3" w:rsidP="00ED65D3">
      <w:pPr>
        <w:widowControl w:val="0"/>
        <w:autoSpaceDE w:val="0"/>
        <w:autoSpaceDN w:val="0"/>
        <w:adjustRightInd w:val="0"/>
        <w:ind w:firstLine="709"/>
        <w:jc w:val="both"/>
        <w:rPr>
          <w:rFonts w:eastAsia="Calibri"/>
          <w:szCs w:val="28"/>
        </w:rPr>
      </w:pPr>
      <w:r w:rsidRPr="00584049">
        <w:rPr>
          <w:rFonts w:eastAsia="Calibri"/>
          <w:szCs w:val="28"/>
        </w:rPr>
        <w:t xml:space="preserve">В прогнозируемом периоде доходы консолидированного бюджета </w:t>
      </w:r>
      <w:r w:rsidR="00B06D09" w:rsidRPr="00584049">
        <w:rPr>
          <w:szCs w:val="28"/>
        </w:rPr>
        <w:t xml:space="preserve">муниципального района Зилаирский район </w:t>
      </w:r>
      <w:r w:rsidRPr="00584049">
        <w:rPr>
          <w:rFonts w:eastAsia="Calibri"/>
          <w:szCs w:val="28"/>
        </w:rPr>
        <w:t>Республики Башкортостан определяются исходя из оценки основных параметров социально-экономического развития Республики Башкортостан</w:t>
      </w:r>
      <w:r w:rsidR="00B06D09" w:rsidRPr="00584049">
        <w:rPr>
          <w:rFonts w:eastAsia="Calibri"/>
          <w:szCs w:val="28"/>
        </w:rPr>
        <w:t xml:space="preserve"> и</w:t>
      </w:r>
      <w:r w:rsidR="00B06D09" w:rsidRPr="00584049">
        <w:rPr>
          <w:szCs w:val="28"/>
        </w:rPr>
        <w:t xml:space="preserve"> муниципального района Зилаирский район</w:t>
      </w:r>
      <w:r w:rsidRPr="00584049">
        <w:rPr>
          <w:rFonts w:eastAsia="Calibri"/>
          <w:szCs w:val="28"/>
        </w:rPr>
        <w:t xml:space="preserve"> на период до 2030 года с учетом </w:t>
      </w:r>
      <w:proofErr w:type="gramStart"/>
      <w:r w:rsidRPr="00584049">
        <w:rPr>
          <w:rFonts w:eastAsia="Calibri"/>
          <w:szCs w:val="28"/>
        </w:rPr>
        <w:t>сохранения основных параметров налогообложения секторов экономики</w:t>
      </w:r>
      <w:proofErr w:type="gramEnd"/>
      <w:r w:rsidRPr="00584049">
        <w:rPr>
          <w:rFonts w:eastAsia="Calibri"/>
          <w:szCs w:val="28"/>
        </w:rPr>
        <w:t>. Формирование доходов бюджета</w:t>
      </w:r>
      <w:r w:rsidR="00B06D09" w:rsidRPr="00584049">
        <w:rPr>
          <w:rFonts w:eastAsia="Calibri"/>
          <w:szCs w:val="28"/>
        </w:rPr>
        <w:t xml:space="preserve"> </w:t>
      </w:r>
      <w:r w:rsidRPr="00584049">
        <w:rPr>
          <w:rFonts w:eastAsia="Calibri"/>
          <w:szCs w:val="28"/>
        </w:rPr>
        <w:t xml:space="preserve">в долгосрочном периоде будет осуществляться в условиях более низких темпов экономического роста, чем в начале и середине 2000-х годов. В целом политика по формированию доходов бюджета основывается на системном подходе с использованием механизмов: совершенствования законодательства по налоговым и неналоговым доходам; оценки эффективности льгот; установления справедливого налогообложения имущества, повышения эффективности использования государственного и муниципального имущества. </w:t>
      </w:r>
    </w:p>
    <w:p w:rsidR="00ED65D3" w:rsidRPr="00584049" w:rsidRDefault="00ED65D3" w:rsidP="00ED65D3">
      <w:pPr>
        <w:ind w:firstLine="709"/>
        <w:jc w:val="both"/>
        <w:rPr>
          <w:szCs w:val="28"/>
        </w:rPr>
      </w:pPr>
      <w:r w:rsidRPr="00584049">
        <w:rPr>
          <w:szCs w:val="28"/>
        </w:rPr>
        <w:lastRenderedPageBreak/>
        <w:t xml:space="preserve">С целью обеспечения сбалансированности консолидированного бюджета </w:t>
      </w:r>
      <w:r w:rsidR="00B06D09" w:rsidRPr="00584049">
        <w:rPr>
          <w:szCs w:val="28"/>
        </w:rPr>
        <w:t xml:space="preserve">муниципального района Зилаирский район </w:t>
      </w:r>
      <w:r w:rsidRPr="00584049">
        <w:rPr>
          <w:szCs w:val="28"/>
        </w:rPr>
        <w:t>Республики Башкортостан предусматривается дальнейшее осуществление комплекса мер по мобилизации доходов в бюджет.</w:t>
      </w:r>
    </w:p>
    <w:p w:rsidR="00ED65D3" w:rsidRPr="00584049" w:rsidRDefault="00ED65D3" w:rsidP="00ED65D3">
      <w:pPr>
        <w:ind w:firstLine="709"/>
        <w:jc w:val="both"/>
        <w:rPr>
          <w:szCs w:val="28"/>
        </w:rPr>
      </w:pPr>
      <w:r w:rsidRPr="00584049">
        <w:rPr>
          <w:szCs w:val="28"/>
        </w:rPr>
        <w:t xml:space="preserve">Рост доходов будет обеспечен за счет улучшения делового климата, развития промышленного производства, роста объема инвестиций в экономику республики, повышения эффективности администрирования доходов. </w:t>
      </w:r>
      <w:r w:rsidRPr="00584049">
        <w:rPr>
          <w:szCs w:val="28"/>
        </w:rPr>
        <w:br/>
        <w:t xml:space="preserve">На период до 2030 года основные доходные источники консолидированного бюджета </w:t>
      </w:r>
      <w:r w:rsidR="00B06D09" w:rsidRPr="00584049">
        <w:rPr>
          <w:szCs w:val="28"/>
        </w:rPr>
        <w:t xml:space="preserve">муниципального района Зилаирский район </w:t>
      </w:r>
      <w:r w:rsidRPr="00584049">
        <w:rPr>
          <w:szCs w:val="28"/>
        </w:rPr>
        <w:t xml:space="preserve">Республики Башкортостан сохранятся: налог на доходы физических лиц,  акцизы, налоги на имущество. </w:t>
      </w:r>
    </w:p>
    <w:p w:rsidR="00ED65D3" w:rsidRPr="00584049" w:rsidRDefault="00ED65D3" w:rsidP="00ED65D3">
      <w:pPr>
        <w:ind w:firstLine="709"/>
        <w:jc w:val="both"/>
        <w:rPr>
          <w:rFonts w:eastAsia="Calibri"/>
          <w:szCs w:val="28"/>
        </w:rPr>
      </w:pPr>
      <w:r w:rsidRPr="00584049">
        <w:rPr>
          <w:rFonts w:eastAsia="Calibri"/>
          <w:szCs w:val="28"/>
        </w:rPr>
        <w:t xml:space="preserve">Таким образом, необходимость определения долгосрочной динамики бюджетных параметров при различных макроэкономических сценариях, инструментах налогово-бюджетной политики предполагает активное развитие долгосрочного бюджетного прогнозирования. </w:t>
      </w:r>
    </w:p>
    <w:p w:rsidR="00ED65D3" w:rsidRPr="00584049" w:rsidRDefault="00ED65D3" w:rsidP="00ED65D3">
      <w:pPr>
        <w:widowControl w:val="0"/>
        <w:autoSpaceDE w:val="0"/>
        <w:autoSpaceDN w:val="0"/>
        <w:adjustRightInd w:val="0"/>
        <w:ind w:firstLine="709"/>
        <w:jc w:val="both"/>
        <w:rPr>
          <w:rFonts w:eastAsia="Calibri"/>
          <w:szCs w:val="28"/>
        </w:rPr>
      </w:pPr>
      <w:r w:rsidRPr="00584049">
        <w:rPr>
          <w:rFonts w:eastAsia="Calibri"/>
          <w:szCs w:val="28"/>
        </w:rPr>
        <w:t xml:space="preserve">Важнейшими задачами станут создание налоговых стимулов </w:t>
      </w:r>
      <w:r w:rsidRPr="00584049">
        <w:rPr>
          <w:rFonts w:eastAsia="Calibri"/>
          <w:szCs w:val="28"/>
        </w:rPr>
        <w:br/>
        <w:t>для экономического роста и повышение справедливости налоговой системы.</w:t>
      </w:r>
    </w:p>
    <w:p w:rsidR="00ED65D3" w:rsidRPr="00584049" w:rsidRDefault="00ED65D3" w:rsidP="00ED65D3">
      <w:pPr>
        <w:widowControl w:val="0"/>
        <w:autoSpaceDE w:val="0"/>
        <w:autoSpaceDN w:val="0"/>
        <w:adjustRightInd w:val="0"/>
        <w:ind w:firstLine="709"/>
        <w:jc w:val="both"/>
        <w:rPr>
          <w:rFonts w:eastAsia="Calibri"/>
          <w:szCs w:val="28"/>
        </w:rPr>
      </w:pPr>
      <w:r w:rsidRPr="00584049">
        <w:rPr>
          <w:rFonts w:eastAsia="Calibri"/>
          <w:szCs w:val="28"/>
        </w:rPr>
        <w:t xml:space="preserve">В целях обеспечения стабильных финансовых основ развития общества </w:t>
      </w:r>
      <w:r w:rsidRPr="00584049">
        <w:rPr>
          <w:rFonts w:eastAsia="Calibri"/>
          <w:szCs w:val="28"/>
        </w:rPr>
        <w:br/>
        <w:t xml:space="preserve">и экономики </w:t>
      </w:r>
      <w:r w:rsidR="00B06D09" w:rsidRPr="00584049">
        <w:rPr>
          <w:szCs w:val="28"/>
        </w:rPr>
        <w:t xml:space="preserve">муниципального района Зилаирский район </w:t>
      </w:r>
      <w:r w:rsidRPr="00584049">
        <w:rPr>
          <w:rFonts w:eastAsia="Calibri"/>
          <w:szCs w:val="28"/>
        </w:rPr>
        <w:t>Республики Башкортостан будет продолжена работа по повышению роли имущественных налогов, совершенствованию специальных налоговых режимов, повышению качества налогового контроля.</w:t>
      </w:r>
    </w:p>
    <w:p w:rsidR="00ED65D3" w:rsidRPr="00584049" w:rsidRDefault="00ED65D3" w:rsidP="00ED65D3">
      <w:pPr>
        <w:widowControl w:val="0"/>
        <w:autoSpaceDE w:val="0"/>
        <w:autoSpaceDN w:val="0"/>
        <w:adjustRightInd w:val="0"/>
        <w:ind w:firstLine="709"/>
        <w:jc w:val="both"/>
        <w:rPr>
          <w:rFonts w:eastAsia="Calibri"/>
          <w:szCs w:val="28"/>
        </w:rPr>
      </w:pPr>
      <w:r w:rsidRPr="00584049">
        <w:rPr>
          <w:rFonts w:eastAsia="Calibri"/>
          <w:szCs w:val="28"/>
        </w:rPr>
        <w:t xml:space="preserve">Постоянно будут осуществляться мероприятия, направленные </w:t>
      </w:r>
      <w:r w:rsidRPr="00584049">
        <w:rPr>
          <w:rFonts w:eastAsia="Calibri"/>
          <w:szCs w:val="28"/>
        </w:rPr>
        <w:br/>
        <w:t xml:space="preserve">на увеличение поступлений налоговых и неналоговых доходов консолидированного бюджета </w:t>
      </w:r>
      <w:r w:rsidR="00B06D09" w:rsidRPr="00584049">
        <w:rPr>
          <w:szCs w:val="28"/>
        </w:rPr>
        <w:t xml:space="preserve">муниципального района Зилаирский район </w:t>
      </w:r>
      <w:r w:rsidRPr="00584049">
        <w:rPr>
          <w:rFonts w:eastAsia="Calibri"/>
          <w:szCs w:val="28"/>
        </w:rPr>
        <w:t>Республики Башкортостан.</w:t>
      </w:r>
    </w:p>
    <w:p w:rsidR="00ED65D3" w:rsidRPr="00584049" w:rsidRDefault="00ED65D3" w:rsidP="00ED65D3">
      <w:pPr>
        <w:autoSpaceDE w:val="0"/>
        <w:autoSpaceDN w:val="0"/>
        <w:adjustRightInd w:val="0"/>
        <w:ind w:firstLine="709"/>
        <w:jc w:val="both"/>
        <w:rPr>
          <w:szCs w:val="28"/>
        </w:rPr>
      </w:pPr>
      <w:proofErr w:type="gramStart"/>
      <w:r w:rsidRPr="00584049">
        <w:rPr>
          <w:szCs w:val="28"/>
        </w:rPr>
        <w:t xml:space="preserve">В приоритетах долгосрочной бюджетной политики </w:t>
      </w:r>
      <w:r w:rsidR="00B06D09" w:rsidRPr="00584049">
        <w:rPr>
          <w:szCs w:val="28"/>
        </w:rPr>
        <w:t xml:space="preserve">муниципального района Зилаирский район </w:t>
      </w:r>
      <w:r w:rsidRPr="00584049">
        <w:rPr>
          <w:szCs w:val="28"/>
        </w:rPr>
        <w:t>Республики Башкортостан сохраняется обеспечение долгосрочной стабильности  местных бюджетов, формирующей условия для устойчивого экономического роста, а также безусловное соблюдение требований и ограничений бюджетного законодательства, исполнение принятых расходных обязательств наиболее эффективным способом, мобилизация внутренних источников, дальнейший поиск неэффективных затрат, более четкая увязка бюджетных расходов и повышение их влияния на достижение установленных целей государственной</w:t>
      </w:r>
      <w:proofErr w:type="gramEnd"/>
      <w:r w:rsidRPr="00584049">
        <w:rPr>
          <w:szCs w:val="28"/>
        </w:rPr>
        <w:t xml:space="preserve"> политики.</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 xml:space="preserve">При формировании и реализации бюджетной </w:t>
      </w:r>
      <w:proofErr w:type="gramStart"/>
      <w:r w:rsidRPr="00584049">
        <w:rPr>
          <w:spacing w:val="-6"/>
          <w:szCs w:val="28"/>
        </w:rPr>
        <w:t>политики на</w:t>
      </w:r>
      <w:proofErr w:type="gramEnd"/>
      <w:r w:rsidRPr="00584049">
        <w:rPr>
          <w:spacing w:val="-6"/>
          <w:szCs w:val="28"/>
        </w:rPr>
        <w:t xml:space="preserve"> долгосрочный период необходимо исходить из решения следующих основных задач:</w:t>
      </w:r>
    </w:p>
    <w:p w:rsidR="004A4686" w:rsidRPr="00584049" w:rsidRDefault="004A4686" w:rsidP="00ED65D3">
      <w:pPr>
        <w:shd w:val="clear" w:color="auto" w:fill="FFFFFF"/>
        <w:autoSpaceDE w:val="0"/>
        <w:autoSpaceDN w:val="0"/>
        <w:adjustRightInd w:val="0"/>
        <w:ind w:firstLine="709"/>
        <w:jc w:val="both"/>
        <w:rPr>
          <w:spacing w:val="-6"/>
          <w:szCs w:val="28"/>
        </w:rPr>
      </w:pPr>
      <w:r w:rsidRPr="00584049">
        <w:rPr>
          <w:spacing w:val="-6"/>
          <w:szCs w:val="28"/>
        </w:rPr>
        <w:t xml:space="preserve">дальнейшее совершенствование перечня и структур </w:t>
      </w:r>
      <w:proofErr w:type="spellStart"/>
      <w:r w:rsidR="00B06D09" w:rsidRPr="00584049">
        <w:rPr>
          <w:spacing w:val="-6"/>
          <w:szCs w:val="28"/>
        </w:rPr>
        <w:t>муниципльных</w:t>
      </w:r>
      <w:proofErr w:type="spellEnd"/>
      <w:r w:rsidRPr="00584049">
        <w:rPr>
          <w:spacing w:val="-6"/>
          <w:szCs w:val="28"/>
        </w:rPr>
        <w:t xml:space="preserve"> программ </w:t>
      </w:r>
      <w:r w:rsidR="00B06D09" w:rsidRPr="00584049">
        <w:rPr>
          <w:szCs w:val="28"/>
        </w:rPr>
        <w:t xml:space="preserve">муниципального района Зилаирский район </w:t>
      </w:r>
      <w:r w:rsidRPr="00584049">
        <w:rPr>
          <w:spacing w:val="-6"/>
          <w:szCs w:val="28"/>
        </w:rPr>
        <w:t>Республики Башкортостан;</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осуществлени</w:t>
      </w:r>
      <w:r w:rsidR="006E2474" w:rsidRPr="00584049">
        <w:rPr>
          <w:spacing w:val="-6"/>
          <w:szCs w:val="28"/>
        </w:rPr>
        <w:t>е</w:t>
      </w:r>
      <w:r w:rsidRPr="00584049">
        <w:rPr>
          <w:spacing w:val="-6"/>
          <w:szCs w:val="28"/>
        </w:rPr>
        <w:t xml:space="preserve"> мероприятий, направленных на оптимизацию сети муниципальных учреждений </w:t>
      </w:r>
      <w:r w:rsidR="00B06D09" w:rsidRPr="00584049">
        <w:rPr>
          <w:szCs w:val="28"/>
        </w:rPr>
        <w:t>муниципального района Зилаирский район</w:t>
      </w:r>
      <w:proofErr w:type="gramStart"/>
      <w:r w:rsidR="00B06D09" w:rsidRPr="00584049">
        <w:rPr>
          <w:szCs w:val="28"/>
        </w:rPr>
        <w:t xml:space="preserve"> .</w:t>
      </w:r>
      <w:proofErr w:type="gramEnd"/>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повышени</w:t>
      </w:r>
      <w:r w:rsidR="006E2474" w:rsidRPr="00584049">
        <w:rPr>
          <w:spacing w:val="-6"/>
          <w:szCs w:val="28"/>
        </w:rPr>
        <w:t>е</w:t>
      </w:r>
      <w:r w:rsidRPr="00584049">
        <w:rPr>
          <w:spacing w:val="-6"/>
          <w:szCs w:val="28"/>
        </w:rPr>
        <w:t xml:space="preserve"> эффективности использования муниципального имущества;</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проведени</w:t>
      </w:r>
      <w:r w:rsidR="006E2474" w:rsidRPr="00584049">
        <w:rPr>
          <w:spacing w:val="-6"/>
          <w:szCs w:val="28"/>
        </w:rPr>
        <w:t>е</w:t>
      </w:r>
      <w:r w:rsidRPr="00584049">
        <w:rPr>
          <w:spacing w:val="-6"/>
          <w:szCs w:val="28"/>
        </w:rPr>
        <w:t xml:space="preserve"> инвентаризации финансового обеспечения деятельности муниципальных учреждений, расширение сферы применения натуральных и финансовых норм (нормативов) обеспечения</w:t>
      </w:r>
      <w:r w:rsidR="000C4E1E" w:rsidRPr="00584049">
        <w:rPr>
          <w:spacing w:val="-6"/>
          <w:szCs w:val="28"/>
        </w:rPr>
        <w:t xml:space="preserve"> </w:t>
      </w:r>
      <w:r w:rsidRPr="00584049">
        <w:rPr>
          <w:spacing w:val="-6"/>
          <w:szCs w:val="28"/>
        </w:rPr>
        <w:t>их функционирования;</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lastRenderedPageBreak/>
        <w:t>совершенствовани</w:t>
      </w:r>
      <w:r w:rsidR="006E2474" w:rsidRPr="00584049">
        <w:rPr>
          <w:spacing w:val="-6"/>
          <w:szCs w:val="28"/>
        </w:rPr>
        <w:t>е</w:t>
      </w:r>
      <w:r w:rsidRPr="00584049">
        <w:rPr>
          <w:spacing w:val="-6"/>
          <w:szCs w:val="28"/>
        </w:rPr>
        <w:t xml:space="preserve"> бюджетной политики в сфере поддержки реального сектора экономики, оценки эффективности предоставления субсидий юридическим лицам;</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наращивани</w:t>
      </w:r>
      <w:r w:rsidR="006E2474" w:rsidRPr="00584049">
        <w:rPr>
          <w:spacing w:val="-6"/>
          <w:szCs w:val="28"/>
        </w:rPr>
        <w:t>е</w:t>
      </w:r>
      <w:r w:rsidRPr="00584049">
        <w:rPr>
          <w:spacing w:val="-6"/>
          <w:szCs w:val="28"/>
        </w:rPr>
        <w:t xml:space="preserve"> темпов привлечения негосударственных (немуниципальных) организаций в социально-культурную сферу, в том числе в рамках </w:t>
      </w:r>
      <w:proofErr w:type="spellStart"/>
      <w:r w:rsidR="00B263BB" w:rsidRPr="00584049">
        <w:rPr>
          <w:spacing w:val="-6"/>
          <w:szCs w:val="28"/>
        </w:rPr>
        <w:t>муниципально</w:t>
      </w:r>
      <w:proofErr w:type="spellEnd"/>
      <w:r w:rsidR="00B263BB" w:rsidRPr="00584049">
        <w:rPr>
          <w:spacing w:val="-6"/>
          <w:szCs w:val="28"/>
        </w:rPr>
        <w:t>-частного партнерства</w:t>
      </w:r>
      <w:r w:rsidRPr="00584049">
        <w:rPr>
          <w:spacing w:val="-6"/>
          <w:szCs w:val="28"/>
        </w:rPr>
        <w:t>;</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повышени</w:t>
      </w:r>
      <w:r w:rsidR="006E2474" w:rsidRPr="00584049">
        <w:rPr>
          <w:spacing w:val="-6"/>
          <w:szCs w:val="28"/>
        </w:rPr>
        <w:t>е</w:t>
      </w:r>
      <w:r w:rsidRPr="00584049">
        <w:rPr>
          <w:spacing w:val="-6"/>
          <w:szCs w:val="28"/>
        </w:rPr>
        <w:t xml:space="preserve"> эффективности мер социальной поддержки населения;</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повышени</w:t>
      </w:r>
      <w:r w:rsidR="006E2474" w:rsidRPr="00584049">
        <w:rPr>
          <w:spacing w:val="-6"/>
          <w:szCs w:val="28"/>
        </w:rPr>
        <w:t>е</w:t>
      </w:r>
      <w:r w:rsidRPr="00584049">
        <w:rPr>
          <w:spacing w:val="-6"/>
          <w:szCs w:val="28"/>
        </w:rPr>
        <w:t xml:space="preserve"> эффективности и результативности предоставления </w:t>
      </w:r>
      <w:r w:rsidRPr="00584049">
        <w:rPr>
          <w:spacing w:val="-6"/>
          <w:szCs w:val="28"/>
        </w:rPr>
        <w:br/>
        <w:t>и использования межбюджетных трансфертов;</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совершенствовани</w:t>
      </w:r>
      <w:r w:rsidR="006E2474" w:rsidRPr="00584049">
        <w:rPr>
          <w:spacing w:val="-6"/>
          <w:szCs w:val="28"/>
        </w:rPr>
        <w:t>е</w:t>
      </w:r>
      <w:r w:rsidRPr="00584049">
        <w:rPr>
          <w:spacing w:val="-6"/>
          <w:szCs w:val="28"/>
        </w:rPr>
        <w:t xml:space="preserve"> процедур предварительного и последующего контроля </w:t>
      </w:r>
      <w:r w:rsidR="00B263BB" w:rsidRPr="00584049">
        <w:rPr>
          <w:spacing w:val="-6"/>
          <w:szCs w:val="28"/>
        </w:rPr>
        <w:br/>
      </w:r>
      <w:r w:rsidRPr="00584049">
        <w:rPr>
          <w:spacing w:val="-6"/>
          <w:szCs w:val="28"/>
        </w:rPr>
        <w:t>в области закупок;</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улучшени</w:t>
      </w:r>
      <w:r w:rsidR="006E2474" w:rsidRPr="00584049">
        <w:rPr>
          <w:spacing w:val="-6"/>
          <w:szCs w:val="28"/>
        </w:rPr>
        <w:t>е</w:t>
      </w:r>
      <w:r w:rsidRPr="00584049">
        <w:rPr>
          <w:spacing w:val="-6"/>
          <w:szCs w:val="28"/>
        </w:rPr>
        <w:t xml:space="preserve"> качества финансового менеджмента в  муниципальном секторе;</w:t>
      </w:r>
    </w:p>
    <w:p w:rsidR="00ED65D3" w:rsidRPr="00584049" w:rsidRDefault="00ED65D3" w:rsidP="00ED65D3">
      <w:pPr>
        <w:shd w:val="clear" w:color="auto" w:fill="FFFFFF"/>
        <w:autoSpaceDE w:val="0"/>
        <w:autoSpaceDN w:val="0"/>
        <w:adjustRightInd w:val="0"/>
        <w:ind w:firstLine="709"/>
        <w:jc w:val="both"/>
        <w:rPr>
          <w:spacing w:val="-6"/>
          <w:szCs w:val="28"/>
        </w:rPr>
      </w:pPr>
      <w:r w:rsidRPr="00584049">
        <w:rPr>
          <w:spacing w:val="-6"/>
          <w:szCs w:val="28"/>
        </w:rPr>
        <w:t>обеспечени</w:t>
      </w:r>
      <w:r w:rsidR="006E2474" w:rsidRPr="00584049">
        <w:rPr>
          <w:spacing w:val="-6"/>
          <w:szCs w:val="28"/>
        </w:rPr>
        <w:t>е</w:t>
      </w:r>
      <w:r w:rsidRPr="00584049">
        <w:rPr>
          <w:spacing w:val="-6"/>
          <w:szCs w:val="28"/>
        </w:rPr>
        <w:t xml:space="preserve"> открытости и прозрачности общественных финансов, широкого вовлечения граждан в процедуры обсуждения и принятия бюджетных решений, общественного контроля их эффективности и результативности. </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 xml:space="preserve">Одним из ключевых направлений бюджетной политики </w:t>
      </w:r>
      <w:r w:rsidR="000C4E1E" w:rsidRPr="00584049">
        <w:rPr>
          <w:szCs w:val="28"/>
        </w:rPr>
        <w:t xml:space="preserve">муниципального района Зилаирский район </w:t>
      </w:r>
      <w:r w:rsidRPr="00584049">
        <w:rPr>
          <w:spacing w:val="-6"/>
          <w:szCs w:val="28"/>
        </w:rPr>
        <w:t>на долгосрочный период является обеспечение сбалансированности и устойчивого исполнения местных бюджетов через механизм предоставления межбюджетных трансфертов. Формирование и распределение межбюджетных трансфертов на долгосрочный период осуществляется на основе методик распределения и порядков предоставления межбюджетных трансфертов, утвержденных нормативными правовыми актами Правительства Республики Башкортостан</w:t>
      </w:r>
      <w:r w:rsidR="000C4E1E" w:rsidRPr="00584049">
        <w:rPr>
          <w:spacing w:val="-6"/>
          <w:szCs w:val="28"/>
        </w:rPr>
        <w:t xml:space="preserve"> и </w:t>
      </w:r>
      <w:r w:rsidR="000C4E1E" w:rsidRPr="00584049">
        <w:rPr>
          <w:szCs w:val="28"/>
        </w:rPr>
        <w:t>муниципального района Зилаирский район</w:t>
      </w:r>
      <w:r w:rsidRPr="00584049">
        <w:rPr>
          <w:spacing w:val="-6"/>
          <w:szCs w:val="28"/>
        </w:rPr>
        <w:t xml:space="preserve">. </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Основными подходами формирования и распределения межбюджетных трансфертов являются:</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создание условий для эффективной реализации полномочий органов местного самоуправления;</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стимулирование достижения приоритетов</w:t>
      </w:r>
      <w:r w:rsidR="00F6682E" w:rsidRPr="00584049">
        <w:rPr>
          <w:spacing w:val="-6"/>
          <w:szCs w:val="28"/>
        </w:rPr>
        <w:t>,</w:t>
      </w:r>
      <w:r w:rsidRPr="00584049">
        <w:rPr>
          <w:spacing w:val="-6"/>
          <w:szCs w:val="28"/>
        </w:rPr>
        <w:t xml:space="preserve"> установленных республикой; </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 xml:space="preserve">обеспечение бюджетов муниципальных образований средствами </w:t>
      </w:r>
      <w:r w:rsidR="008C2ADB" w:rsidRPr="00584049">
        <w:rPr>
          <w:spacing w:val="-6"/>
          <w:szCs w:val="28"/>
        </w:rPr>
        <w:br/>
      </w:r>
      <w:r w:rsidRPr="00584049">
        <w:rPr>
          <w:spacing w:val="-6"/>
          <w:szCs w:val="28"/>
        </w:rPr>
        <w:t>для исполнения переданных полномочий. </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 xml:space="preserve">Приоритетными задачами в области межбюджетных отношений </w:t>
      </w:r>
      <w:r w:rsidRPr="00584049">
        <w:rPr>
          <w:spacing w:val="-6"/>
          <w:szCs w:val="28"/>
        </w:rPr>
        <w:br/>
        <w:t xml:space="preserve">в долгосрочном периоде являются: </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 xml:space="preserve">повышение доходного потенциала муниципальных образований </w:t>
      </w:r>
      <w:r w:rsidRPr="00584049">
        <w:rPr>
          <w:spacing w:val="-6"/>
          <w:szCs w:val="28"/>
        </w:rPr>
        <w:br/>
        <w:t>в целях устойчивого развития территорий;</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 xml:space="preserve">расширение механизмов поощрения муниципальных образований </w:t>
      </w:r>
      <w:r w:rsidRPr="00584049">
        <w:rPr>
          <w:spacing w:val="-6"/>
          <w:szCs w:val="28"/>
        </w:rPr>
        <w:br/>
        <w:t xml:space="preserve">в целях повышения уровня социально-экономического развития территорий </w:t>
      </w:r>
      <w:r w:rsidR="00E72D7D" w:rsidRPr="00584049">
        <w:rPr>
          <w:spacing w:val="-6"/>
          <w:szCs w:val="28"/>
        </w:rPr>
        <w:br/>
      </w:r>
      <w:r w:rsidRPr="00584049">
        <w:rPr>
          <w:spacing w:val="-6"/>
          <w:szCs w:val="28"/>
        </w:rPr>
        <w:t>и качества исполнения полномочий местного самоуправления;</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 xml:space="preserve">расширение использования механизмов инициативного бюджетирования; </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дальнейшее совершенствование бюджетной политики в области межбюджетных отношений.</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Дальнейшему развитию и повышению эффективности системы межбюджетных отношений в долгосрочном периоде буд</w:t>
      </w:r>
      <w:r w:rsidR="00530B99" w:rsidRPr="00584049">
        <w:rPr>
          <w:spacing w:val="-6"/>
          <w:szCs w:val="28"/>
        </w:rPr>
        <w:t>у</w:t>
      </w:r>
      <w:r w:rsidRPr="00584049">
        <w:rPr>
          <w:spacing w:val="-6"/>
          <w:szCs w:val="28"/>
        </w:rPr>
        <w:t>т способствовать:</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обеспечение прозрачности принципов и механизмов распределения межбюджетных трансфертов;</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lastRenderedPageBreak/>
        <w:t xml:space="preserve">совершенствование подходов к предоставлению межбюджетных трансфертов с целью повышения эффективности их предоставления </w:t>
      </w:r>
      <w:r w:rsidRPr="00584049">
        <w:rPr>
          <w:spacing w:val="-6"/>
          <w:szCs w:val="28"/>
        </w:rPr>
        <w:br/>
        <w:t xml:space="preserve">и использования; </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 xml:space="preserve">повышение ответственности исполнительных органов местного самоуправления за </w:t>
      </w:r>
      <w:proofErr w:type="spellStart"/>
      <w:r w:rsidRPr="00584049">
        <w:rPr>
          <w:spacing w:val="-6"/>
          <w:szCs w:val="28"/>
        </w:rPr>
        <w:t>недостижение</w:t>
      </w:r>
      <w:proofErr w:type="spellEnd"/>
      <w:r w:rsidRPr="00584049">
        <w:rPr>
          <w:spacing w:val="-6"/>
          <w:szCs w:val="28"/>
        </w:rPr>
        <w:t xml:space="preserve"> установленных значений показателей результативности использования </w:t>
      </w:r>
      <w:r w:rsidR="000C4E1E" w:rsidRPr="00584049">
        <w:rPr>
          <w:spacing w:val="-6"/>
          <w:szCs w:val="28"/>
        </w:rPr>
        <w:t>трансфертов</w:t>
      </w:r>
      <w:r w:rsidRPr="00584049">
        <w:rPr>
          <w:spacing w:val="-6"/>
          <w:szCs w:val="28"/>
        </w:rPr>
        <w:t>.</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Основными целями и задачами долговой политики Республики Башкортостан на предстоящий период являются:</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 xml:space="preserve">поддержание уровня долговой нагрузки на экономически безопасном уровне, обеспечивающем сохранение финансовой устойчивости </w:t>
      </w:r>
      <w:r w:rsidR="00AA4681" w:rsidRPr="00584049">
        <w:rPr>
          <w:spacing w:val="-6"/>
          <w:szCs w:val="28"/>
        </w:rPr>
        <w:br/>
      </w:r>
      <w:r w:rsidRPr="00584049">
        <w:rPr>
          <w:spacing w:val="-6"/>
          <w:szCs w:val="28"/>
        </w:rPr>
        <w:t>и платежеспособности</w:t>
      </w:r>
      <w:r w:rsidR="000C4E1E" w:rsidRPr="00584049">
        <w:rPr>
          <w:szCs w:val="28"/>
        </w:rPr>
        <w:t xml:space="preserve"> муниципального района Зилаирский район</w:t>
      </w:r>
      <w:r w:rsidRPr="00584049">
        <w:rPr>
          <w:spacing w:val="-6"/>
          <w:szCs w:val="28"/>
        </w:rPr>
        <w:t xml:space="preserve"> Республики Башкортостан;</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использование видов заимствований</w:t>
      </w:r>
      <w:r w:rsidR="006E2474" w:rsidRPr="00584049">
        <w:rPr>
          <w:spacing w:val="-6"/>
          <w:szCs w:val="28"/>
        </w:rPr>
        <w:t>,</w:t>
      </w:r>
      <w:r w:rsidRPr="00584049">
        <w:rPr>
          <w:spacing w:val="-6"/>
          <w:szCs w:val="28"/>
        </w:rPr>
        <w:t xml:space="preserve"> наиболее оптимальных </w:t>
      </w:r>
      <w:r w:rsidR="00F6682E" w:rsidRPr="00584049">
        <w:rPr>
          <w:spacing w:val="-6"/>
          <w:szCs w:val="28"/>
        </w:rPr>
        <w:br/>
      </w:r>
      <w:r w:rsidR="00545FB3" w:rsidRPr="00584049">
        <w:rPr>
          <w:spacing w:val="-6"/>
          <w:szCs w:val="28"/>
        </w:rPr>
        <w:t>в</w:t>
      </w:r>
      <w:r w:rsidRPr="00584049">
        <w:rPr>
          <w:spacing w:val="-6"/>
          <w:szCs w:val="28"/>
        </w:rPr>
        <w:t xml:space="preserve"> складывающейся финансовой ситуации;</w:t>
      </w:r>
    </w:p>
    <w:p w:rsidR="00ED65D3" w:rsidRPr="00584049" w:rsidRDefault="00ED65D3" w:rsidP="00F6682E">
      <w:pPr>
        <w:shd w:val="clear" w:color="auto" w:fill="FFFFFF"/>
        <w:autoSpaceDE w:val="0"/>
        <w:autoSpaceDN w:val="0"/>
        <w:adjustRightInd w:val="0"/>
        <w:ind w:firstLine="709"/>
        <w:jc w:val="both"/>
        <w:rPr>
          <w:spacing w:val="-6"/>
          <w:szCs w:val="28"/>
        </w:rPr>
      </w:pPr>
      <w:r w:rsidRPr="00584049">
        <w:rPr>
          <w:spacing w:val="-6"/>
          <w:szCs w:val="28"/>
        </w:rPr>
        <w:t>равномерное распределение долговой нагрузки по годам;</w:t>
      </w:r>
    </w:p>
    <w:p w:rsidR="00ED65D3" w:rsidRPr="00584049" w:rsidRDefault="00ED65D3" w:rsidP="00F6682E">
      <w:pPr>
        <w:shd w:val="clear" w:color="auto" w:fill="FFFFFF"/>
        <w:autoSpaceDE w:val="0"/>
        <w:autoSpaceDN w:val="0"/>
        <w:adjustRightInd w:val="0"/>
        <w:ind w:firstLine="709"/>
        <w:jc w:val="both"/>
        <w:rPr>
          <w:spacing w:val="-6"/>
          <w:szCs w:val="28"/>
        </w:rPr>
      </w:pPr>
      <w:proofErr w:type="gramStart"/>
      <w:r w:rsidRPr="00584049">
        <w:rPr>
          <w:spacing w:val="-6"/>
          <w:szCs w:val="28"/>
        </w:rPr>
        <w:t xml:space="preserve">Учитывая соответствующие решения в сфере налоговой, бюджетной </w:t>
      </w:r>
      <w:r w:rsidR="00E72D7D" w:rsidRPr="00584049">
        <w:rPr>
          <w:spacing w:val="-6"/>
          <w:szCs w:val="28"/>
        </w:rPr>
        <w:br/>
      </w:r>
      <w:r w:rsidRPr="00584049">
        <w:rPr>
          <w:spacing w:val="-6"/>
          <w:szCs w:val="28"/>
        </w:rPr>
        <w:t xml:space="preserve">и долговой политики на долгосрочный период, Бюджетный прогноз разработан </w:t>
      </w:r>
      <w:r w:rsidR="00F6682E" w:rsidRPr="00584049">
        <w:rPr>
          <w:spacing w:val="-6"/>
          <w:szCs w:val="28"/>
        </w:rPr>
        <w:br/>
      </w:r>
      <w:r w:rsidRPr="00584049">
        <w:rPr>
          <w:spacing w:val="-6"/>
          <w:szCs w:val="28"/>
        </w:rPr>
        <w:t xml:space="preserve">на основании показателей прогноза социально-экономического развития </w:t>
      </w:r>
      <w:r w:rsidR="000C4E1E" w:rsidRPr="00584049">
        <w:rPr>
          <w:szCs w:val="28"/>
        </w:rPr>
        <w:t xml:space="preserve">муниципального района Зилаирский район </w:t>
      </w:r>
      <w:r w:rsidRPr="00584049">
        <w:rPr>
          <w:spacing w:val="-6"/>
          <w:szCs w:val="28"/>
        </w:rPr>
        <w:t xml:space="preserve">Республики Башкортостан на период до 2030 года (далее – </w:t>
      </w:r>
      <w:r w:rsidR="00556BAA" w:rsidRPr="00584049">
        <w:rPr>
          <w:spacing w:val="-6"/>
          <w:szCs w:val="28"/>
        </w:rPr>
        <w:t xml:space="preserve">прогноз СЭР </w:t>
      </w:r>
      <w:r w:rsidR="004B4D35" w:rsidRPr="00584049">
        <w:rPr>
          <w:szCs w:val="28"/>
        </w:rPr>
        <w:t xml:space="preserve">муниципального района Зилаирский район </w:t>
      </w:r>
      <w:r w:rsidR="00556BAA" w:rsidRPr="00584049">
        <w:rPr>
          <w:spacing w:val="-6"/>
          <w:szCs w:val="28"/>
        </w:rPr>
        <w:t>РБ</w:t>
      </w:r>
      <w:r w:rsidRPr="00584049">
        <w:rPr>
          <w:spacing w:val="-6"/>
          <w:szCs w:val="28"/>
        </w:rPr>
        <w:t xml:space="preserve">), сформированного в трех вариантах («базовый», «целевой», «консервативный») с учетом индивидуальных особенностей </w:t>
      </w:r>
      <w:r w:rsidR="000C4E1E" w:rsidRPr="00584049">
        <w:rPr>
          <w:spacing w:val="-6"/>
          <w:szCs w:val="28"/>
        </w:rPr>
        <w:t xml:space="preserve"> развития муниципального района  на базе республиканского развития и</w:t>
      </w:r>
      <w:proofErr w:type="gramEnd"/>
      <w:r w:rsidRPr="00584049">
        <w:rPr>
          <w:spacing w:val="-6"/>
          <w:szCs w:val="28"/>
        </w:rPr>
        <w:t xml:space="preserve"> сценариев развития российской экономики. </w:t>
      </w:r>
    </w:p>
    <w:p w:rsidR="004F507D" w:rsidRPr="00584049" w:rsidRDefault="004F507D" w:rsidP="00ED65D3">
      <w:pPr>
        <w:ind w:firstLine="709"/>
        <w:jc w:val="both"/>
        <w:rPr>
          <w:szCs w:val="28"/>
        </w:rPr>
      </w:pPr>
    </w:p>
    <w:p w:rsidR="00114301" w:rsidRPr="00584049" w:rsidRDefault="007B7FAC" w:rsidP="00F6682E">
      <w:pPr>
        <w:ind w:firstLine="709"/>
        <w:jc w:val="both"/>
        <w:rPr>
          <w:szCs w:val="28"/>
          <w:lang w:eastAsia="en-US"/>
        </w:rPr>
      </w:pPr>
      <w:r w:rsidRPr="00584049">
        <w:rPr>
          <w:szCs w:val="28"/>
          <w:lang w:eastAsia="en-US"/>
        </w:rPr>
        <w:t>Поступление налоговых и неналоговых доходов в консолидированный бюджет</w:t>
      </w:r>
      <w:r w:rsidR="00114301" w:rsidRPr="00584049">
        <w:rPr>
          <w:szCs w:val="28"/>
          <w:lang w:eastAsia="en-US"/>
        </w:rPr>
        <w:t xml:space="preserve"> </w:t>
      </w:r>
      <w:r w:rsidR="00AF5DC3" w:rsidRPr="00584049">
        <w:rPr>
          <w:szCs w:val="28"/>
          <w:lang w:eastAsia="en-US"/>
        </w:rPr>
        <w:t>муниципа</w:t>
      </w:r>
      <w:r w:rsidR="00114301" w:rsidRPr="00584049">
        <w:rPr>
          <w:szCs w:val="28"/>
          <w:lang w:eastAsia="en-US"/>
        </w:rPr>
        <w:t xml:space="preserve">льного района Зилаирский район </w:t>
      </w:r>
      <w:r w:rsidRPr="00584049">
        <w:rPr>
          <w:szCs w:val="28"/>
          <w:lang w:eastAsia="en-US"/>
        </w:rPr>
        <w:t xml:space="preserve"> Республики Башкортостан в 2</w:t>
      </w:r>
      <w:r w:rsidR="00114301" w:rsidRPr="00584049">
        <w:rPr>
          <w:szCs w:val="28"/>
          <w:lang w:eastAsia="en-US"/>
        </w:rPr>
        <w:t>022</w:t>
      </w:r>
      <w:r w:rsidRPr="00584049">
        <w:rPr>
          <w:szCs w:val="28"/>
          <w:lang w:eastAsia="en-US"/>
        </w:rPr>
        <w:t xml:space="preserve"> году прогнозируется по «консервативному» варианту с ростом к оценке 2016 года на </w:t>
      </w:r>
      <w:r w:rsidR="00114301" w:rsidRPr="00584049">
        <w:rPr>
          <w:szCs w:val="28"/>
          <w:lang w:eastAsia="en-US"/>
        </w:rPr>
        <w:t>21 процент.</w:t>
      </w:r>
    </w:p>
    <w:p w:rsidR="00114301" w:rsidRPr="00584049" w:rsidRDefault="002428E1" w:rsidP="0073543E">
      <w:pPr>
        <w:ind w:firstLine="709"/>
        <w:jc w:val="both"/>
        <w:rPr>
          <w:rFonts w:eastAsia="BatangChe"/>
          <w:szCs w:val="28"/>
          <w:lang w:eastAsia="en-US"/>
        </w:rPr>
      </w:pPr>
      <w:r w:rsidRPr="00584049">
        <w:rPr>
          <w:bCs/>
          <w:spacing w:val="4"/>
          <w:szCs w:val="28"/>
        </w:rPr>
        <w:t xml:space="preserve">Общий объем безвозмездных поступлений в консолидированный бюджет Республики Башкортостан планируется </w:t>
      </w:r>
      <w:r w:rsidRPr="00584049">
        <w:rPr>
          <w:rFonts w:eastAsia="BatangChe"/>
          <w:szCs w:val="28"/>
          <w:lang w:eastAsia="en-US"/>
        </w:rPr>
        <w:t>исходя из ожидаемого (расчетного) минимального объема планируемо</w:t>
      </w:r>
      <w:r w:rsidR="00C41A26" w:rsidRPr="00584049">
        <w:rPr>
          <w:rFonts w:eastAsia="BatangChe"/>
          <w:szCs w:val="28"/>
          <w:lang w:eastAsia="en-US"/>
        </w:rPr>
        <w:t>й</w:t>
      </w:r>
      <w:r w:rsidRPr="00584049">
        <w:rPr>
          <w:rFonts w:eastAsia="BatangChe"/>
          <w:szCs w:val="28"/>
          <w:lang w:eastAsia="en-US"/>
        </w:rPr>
        <w:t xml:space="preserve"> к поступлению дотации на выравнивание расчетной бюджетной обеспеченности</w:t>
      </w:r>
      <w:r w:rsidR="00114301" w:rsidRPr="00584049">
        <w:rPr>
          <w:rFonts w:eastAsia="BatangChe"/>
          <w:szCs w:val="28"/>
          <w:lang w:eastAsia="en-US"/>
        </w:rPr>
        <w:t>.</w:t>
      </w:r>
      <w:r w:rsidRPr="00584049">
        <w:rPr>
          <w:rFonts w:eastAsia="BatangChe"/>
          <w:szCs w:val="28"/>
          <w:lang w:eastAsia="en-US"/>
        </w:rPr>
        <w:t xml:space="preserve"> </w:t>
      </w:r>
    </w:p>
    <w:p w:rsidR="002428E1" w:rsidRPr="00584049" w:rsidRDefault="002428E1" w:rsidP="0073543E">
      <w:pPr>
        <w:ind w:firstLine="709"/>
        <w:jc w:val="both"/>
        <w:rPr>
          <w:rFonts w:eastAsiaTheme="minorHAnsi"/>
          <w:szCs w:val="28"/>
          <w:lang w:eastAsia="en-US"/>
        </w:rPr>
      </w:pPr>
      <w:r w:rsidRPr="00584049">
        <w:rPr>
          <w:rFonts w:eastAsiaTheme="minorHAnsi"/>
          <w:szCs w:val="28"/>
          <w:lang w:eastAsia="en-US"/>
        </w:rPr>
        <w:t xml:space="preserve">Расходы консолидированного бюджета </w:t>
      </w:r>
      <w:r w:rsidR="00114301" w:rsidRPr="00584049">
        <w:rPr>
          <w:szCs w:val="28"/>
          <w:lang w:eastAsia="en-US"/>
        </w:rPr>
        <w:t xml:space="preserve">муниципального района Зилаирский район  </w:t>
      </w:r>
      <w:r w:rsidRPr="00584049">
        <w:rPr>
          <w:rFonts w:eastAsiaTheme="minorHAnsi"/>
          <w:szCs w:val="28"/>
          <w:lang w:eastAsia="en-US"/>
        </w:rPr>
        <w:t xml:space="preserve">Республики Башкортостан определяются исходя из оценки доходов консолидированного бюджета </w:t>
      </w:r>
      <w:r w:rsidR="004F507D" w:rsidRPr="00584049">
        <w:rPr>
          <w:szCs w:val="28"/>
          <w:lang w:eastAsia="en-US"/>
        </w:rPr>
        <w:t xml:space="preserve">муниципального района Зилаирский район  </w:t>
      </w:r>
      <w:r w:rsidRPr="00584049">
        <w:rPr>
          <w:rFonts w:eastAsiaTheme="minorHAnsi"/>
          <w:szCs w:val="28"/>
          <w:lang w:eastAsia="en-US"/>
        </w:rPr>
        <w:t>Республики Башкортостан до 2030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 Кроме того, в пределах имеющего</w:t>
      </w:r>
      <w:r w:rsidR="00DF0C5D" w:rsidRPr="00584049">
        <w:rPr>
          <w:rFonts w:eastAsiaTheme="minorHAnsi"/>
          <w:szCs w:val="28"/>
          <w:lang w:eastAsia="en-US"/>
        </w:rPr>
        <w:t>ся</w:t>
      </w:r>
      <w:r w:rsidRPr="00584049">
        <w:rPr>
          <w:rFonts w:eastAsiaTheme="minorHAnsi"/>
          <w:szCs w:val="28"/>
          <w:lang w:eastAsia="en-US"/>
        </w:rPr>
        <w:t xml:space="preserve"> объема финансовых ресурсов учитываются расходы на реализацию мероприятий в рамках указов Президента Российской Федерации от 7 мая 2012 года № 596-606, имеющие «длящийся» характер</w:t>
      </w:r>
      <w:r w:rsidR="004F507D" w:rsidRPr="00584049">
        <w:rPr>
          <w:rFonts w:eastAsiaTheme="minorHAnsi"/>
          <w:szCs w:val="28"/>
          <w:lang w:eastAsia="en-US"/>
        </w:rPr>
        <w:t>.</w:t>
      </w:r>
      <w:r w:rsidR="00AA2CC3" w:rsidRPr="00584049">
        <w:rPr>
          <w:rFonts w:eastAsiaTheme="minorHAnsi"/>
          <w:szCs w:val="28"/>
          <w:lang w:eastAsia="en-US"/>
        </w:rPr>
        <w:t xml:space="preserve"> </w:t>
      </w:r>
    </w:p>
    <w:p w:rsidR="002428E1" w:rsidRPr="00584049" w:rsidRDefault="002428E1" w:rsidP="0073543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4"/>
          <w:szCs w:val="28"/>
        </w:rPr>
      </w:pPr>
      <w:r w:rsidRPr="00584049">
        <w:rPr>
          <w:rFonts w:eastAsiaTheme="minorHAnsi"/>
          <w:szCs w:val="28"/>
          <w:lang w:eastAsia="en-US"/>
        </w:rPr>
        <w:t xml:space="preserve">Таким образом, базовой предпосылкой для обеспечения сбалансированности бюджета </w:t>
      </w:r>
      <w:r w:rsidR="004F507D" w:rsidRPr="00584049">
        <w:rPr>
          <w:szCs w:val="28"/>
          <w:lang w:eastAsia="en-US"/>
        </w:rPr>
        <w:t xml:space="preserve">муниципального района Зилаирский район  </w:t>
      </w:r>
      <w:r w:rsidRPr="00584049">
        <w:rPr>
          <w:rFonts w:eastAsiaTheme="minorHAnsi"/>
          <w:szCs w:val="28"/>
          <w:lang w:eastAsia="en-US"/>
        </w:rPr>
        <w:lastRenderedPageBreak/>
        <w:t xml:space="preserve">Республики Башкортостан является реализация комплекса мер по оптимизации расходных обязательств </w:t>
      </w:r>
      <w:r w:rsidR="004F507D" w:rsidRPr="00584049">
        <w:rPr>
          <w:rFonts w:eastAsiaTheme="minorHAnsi"/>
          <w:szCs w:val="28"/>
          <w:lang w:eastAsia="en-US"/>
        </w:rPr>
        <w:t>района</w:t>
      </w:r>
      <w:r w:rsidRPr="00584049">
        <w:rPr>
          <w:rFonts w:eastAsiaTheme="minorHAnsi"/>
          <w:szCs w:val="28"/>
          <w:lang w:eastAsia="en-US"/>
        </w:rPr>
        <w:t>.</w:t>
      </w:r>
    </w:p>
    <w:p w:rsidR="002428E1" w:rsidRPr="00584049" w:rsidRDefault="002428E1" w:rsidP="0073543E">
      <w:pPr>
        <w:ind w:firstLine="709"/>
        <w:jc w:val="both"/>
        <w:rPr>
          <w:szCs w:val="28"/>
        </w:rPr>
      </w:pPr>
      <w:r w:rsidRPr="00584049">
        <w:rPr>
          <w:szCs w:val="28"/>
        </w:rPr>
        <w:t>Определение долгосрочных параметров бюджета</w:t>
      </w:r>
      <w:r w:rsidR="00EB76A4" w:rsidRPr="00584049">
        <w:rPr>
          <w:rFonts w:eastAsiaTheme="minorHAnsi"/>
          <w:lang w:eastAsia="en-US"/>
        </w:rPr>
        <w:t xml:space="preserve"> муниципального района Зилаирский район  </w:t>
      </w:r>
      <w:r w:rsidRPr="00584049">
        <w:rPr>
          <w:szCs w:val="28"/>
        </w:rPr>
        <w:t xml:space="preserve">Республики Башкортостан существенно расширяет возможности эффективного применения документов стратегического планирования, в составе которых главным инструментом, призванным обеспечить повышение результативности и эффективности бюджетных расходов, ориентированности на достижение целей государственной политики, являются </w:t>
      </w:r>
      <w:r w:rsidR="00EB76A4" w:rsidRPr="00584049">
        <w:rPr>
          <w:szCs w:val="28"/>
        </w:rPr>
        <w:t>муниципальные</w:t>
      </w:r>
      <w:r w:rsidRPr="00584049">
        <w:rPr>
          <w:szCs w:val="28"/>
        </w:rPr>
        <w:t xml:space="preserve"> программы. </w:t>
      </w:r>
    </w:p>
    <w:p w:rsidR="00EB76A4" w:rsidRPr="00584049" w:rsidRDefault="002428E1" w:rsidP="0073543E">
      <w:pPr>
        <w:ind w:firstLine="709"/>
        <w:jc w:val="both"/>
        <w:rPr>
          <w:szCs w:val="28"/>
        </w:rPr>
      </w:pPr>
      <w:r w:rsidRPr="00584049">
        <w:rPr>
          <w:szCs w:val="28"/>
        </w:rPr>
        <w:t xml:space="preserve">Бюджетным прогнозом устанавливаются предельные объемы («потолки») расходов бюджета </w:t>
      </w:r>
      <w:r w:rsidR="00EB76A4" w:rsidRPr="00584049">
        <w:rPr>
          <w:rFonts w:eastAsiaTheme="minorHAnsi"/>
          <w:lang w:eastAsia="en-US"/>
        </w:rPr>
        <w:t xml:space="preserve">муниципального района Зилаирский район  </w:t>
      </w:r>
      <w:r w:rsidRPr="00584049">
        <w:rPr>
          <w:szCs w:val="28"/>
        </w:rPr>
        <w:t xml:space="preserve">Республики Башкортостан на реализацию каждой из </w:t>
      </w:r>
      <w:r w:rsidR="00EB76A4" w:rsidRPr="00584049">
        <w:rPr>
          <w:szCs w:val="28"/>
        </w:rPr>
        <w:t>муниципальных</w:t>
      </w:r>
      <w:r w:rsidRPr="00584049">
        <w:rPr>
          <w:szCs w:val="28"/>
        </w:rPr>
        <w:t xml:space="preserve"> программ </w:t>
      </w:r>
      <w:r w:rsidR="00EB76A4" w:rsidRPr="00584049">
        <w:rPr>
          <w:rFonts w:eastAsiaTheme="minorHAnsi"/>
          <w:lang w:eastAsia="en-US"/>
        </w:rPr>
        <w:t xml:space="preserve">муниципального района Зилаирский район </w:t>
      </w:r>
      <w:r w:rsidRPr="00584049">
        <w:rPr>
          <w:szCs w:val="28"/>
        </w:rPr>
        <w:t>Республики Башкортостан, утвержденных в установленном порядке</w:t>
      </w:r>
      <w:r w:rsidR="00EB76A4" w:rsidRPr="00584049">
        <w:rPr>
          <w:szCs w:val="28"/>
        </w:rPr>
        <w:t>.</w:t>
      </w:r>
      <w:r w:rsidRPr="00584049">
        <w:rPr>
          <w:szCs w:val="28"/>
        </w:rPr>
        <w:t xml:space="preserve"> </w:t>
      </w:r>
    </w:p>
    <w:p w:rsidR="002428E1" w:rsidRPr="002428E1" w:rsidRDefault="002428E1" w:rsidP="0073543E">
      <w:pPr>
        <w:ind w:firstLine="709"/>
        <w:jc w:val="both"/>
        <w:rPr>
          <w:szCs w:val="28"/>
        </w:rPr>
      </w:pPr>
      <w:r w:rsidRPr="00584049">
        <w:rPr>
          <w:szCs w:val="28"/>
        </w:rPr>
        <w:t xml:space="preserve">«Потолки» программных расходов бюджета </w:t>
      </w:r>
      <w:r w:rsidR="00EB76A4" w:rsidRPr="00584049">
        <w:rPr>
          <w:rFonts w:eastAsiaTheme="minorHAnsi"/>
          <w:lang w:eastAsia="en-US"/>
        </w:rPr>
        <w:t xml:space="preserve">муниципального района Зилаирский район </w:t>
      </w:r>
      <w:r w:rsidRPr="00584049">
        <w:rPr>
          <w:szCs w:val="28"/>
        </w:rPr>
        <w:t>Республики Башкортостан определяются на период до 2025 года в соответствии со сроками реализации утвержденных государственных программ Республики Башкортостан (</w:t>
      </w:r>
      <w:r w:rsidR="00DD3879" w:rsidRPr="00584049">
        <w:rPr>
          <w:szCs w:val="28"/>
        </w:rPr>
        <w:t>Таблица</w:t>
      </w:r>
      <w:r w:rsidRPr="00584049">
        <w:rPr>
          <w:szCs w:val="28"/>
        </w:rPr>
        <w:t xml:space="preserve"> № 3).</w:t>
      </w:r>
    </w:p>
    <w:p w:rsidR="00DD3879" w:rsidRPr="003C3C55" w:rsidRDefault="00DD3879" w:rsidP="00DD3879">
      <w:pPr>
        <w:autoSpaceDE w:val="0"/>
        <w:autoSpaceDN w:val="0"/>
        <w:adjustRightInd w:val="0"/>
        <w:ind w:left="5670"/>
        <w:rPr>
          <w:sz w:val="24"/>
          <w:szCs w:val="24"/>
        </w:rPr>
      </w:pPr>
      <w:r>
        <w:rPr>
          <w:sz w:val="24"/>
          <w:szCs w:val="24"/>
        </w:rPr>
        <w:t xml:space="preserve">                                              </w:t>
      </w:r>
      <w:r w:rsidRPr="003C3C55">
        <w:rPr>
          <w:sz w:val="24"/>
          <w:szCs w:val="24"/>
        </w:rPr>
        <w:t>Таблица 3</w:t>
      </w:r>
    </w:p>
    <w:p w:rsidR="00DD3879" w:rsidRPr="003C3C55" w:rsidRDefault="00DD3879" w:rsidP="00DD3879">
      <w:pPr>
        <w:autoSpaceDE w:val="0"/>
        <w:autoSpaceDN w:val="0"/>
        <w:adjustRightInd w:val="0"/>
        <w:jc w:val="right"/>
        <w:rPr>
          <w:szCs w:val="28"/>
        </w:rPr>
      </w:pPr>
    </w:p>
    <w:p w:rsidR="00DD3879" w:rsidRPr="003C3C55" w:rsidRDefault="00DD3879" w:rsidP="00DD3879">
      <w:pPr>
        <w:autoSpaceDE w:val="0"/>
        <w:autoSpaceDN w:val="0"/>
        <w:adjustRightInd w:val="0"/>
        <w:jc w:val="center"/>
        <w:rPr>
          <w:rFonts w:eastAsia="Calibri"/>
          <w:szCs w:val="28"/>
          <w:lang w:eastAsia="en-US"/>
        </w:rPr>
      </w:pPr>
      <w:r w:rsidRPr="003C3C55">
        <w:rPr>
          <w:rFonts w:eastAsia="Calibri"/>
          <w:szCs w:val="28"/>
          <w:lang w:eastAsia="en-US"/>
        </w:rPr>
        <w:t>Предельные расходы на реализацию муниципальных программ муниципального района Зилаирский район Республики Башкортостан</w:t>
      </w:r>
    </w:p>
    <w:p w:rsidR="003C3C55" w:rsidRPr="003C3C55" w:rsidRDefault="003C3C55" w:rsidP="00DD3879">
      <w:pPr>
        <w:autoSpaceDE w:val="0"/>
        <w:autoSpaceDN w:val="0"/>
        <w:adjustRightInd w:val="0"/>
        <w:jc w:val="center"/>
        <w:rPr>
          <w:rFonts w:eastAsia="Calibri"/>
          <w:szCs w:val="28"/>
          <w:lang w:eastAsia="en-US"/>
        </w:rPr>
      </w:pPr>
    </w:p>
    <w:p w:rsidR="003C3C55" w:rsidRPr="003C3C55" w:rsidRDefault="003C3C55" w:rsidP="00DD3879">
      <w:pPr>
        <w:autoSpaceDE w:val="0"/>
        <w:autoSpaceDN w:val="0"/>
        <w:adjustRightInd w:val="0"/>
        <w:jc w:val="center"/>
        <w:rPr>
          <w:rFonts w:eastAsia="Calibri"/>
          <w:szCs w:val="28"/>
          <w:lang w:eastAsia="en-US"/>
        </w:rPr>
      </w:pPr>
      <w:r>
        <w:rPr>
          <w:rFonts w:eastAsia="Calibri"/>
          <w:szCs w:val="28"/>
          <w:lang w:eastAsia="en-US"/>
        </w:rPr>
        <w:t xml:space="preserve">                                                                                                              </w:t>
      </w:r>
      <w:proofErr w:type="spellStart"/>
      <w:r w:rsidRPr="003C3C55">
        <w:rPr>
          <w:rFonts w:eastAsia="Calibri"/>
          <w:szCs w:val="28"/>
          <w:lang w:eastAsia="en-US"/>
        </w:rPr>
        <w:t>Тыс</w:t>
      </w:r>
      <w:proofErr w:type="gramStart"/>
      <w:r w:rsidRPr="003C3C55">
        <w:rPr>
          <w:rFonts w:eastAsia="Calibri"/>
          <w:szCs w:val="28"/>
          <w:lang w:eastAsia="en-US"/>
        </w:rPr>
        <w:t>.р</w:t>
      </w:r>
      <w:proofErr w:type="gramEnd"/>
      <w:r w:rsidRPr="003C3C55">
        <w:rPr>
          <w:rFonts w:eastAsia="Calibri"/>
          <w:szCs w:val="28"/>
          <w:lang w:eastAsia="en-US"/>
        </w:rPr>
        <w:t>уб</w:t>
      </w:r>
      <w:proofErr w:type="spellEnd"/>
      <w:r w:rsidRPr="003C3C55">
        <w:rPr>
          <w:rFonts w:eastAsia="Calibri"/>
          <w:szCs w:val="28"/>
          <w:lang w:eastAsia="en-US"/>
        </w:rPr>
        <w:t>.</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2010"/>
        <w:gridCol w:w="2055"/>
        <w:gridCol w:w="1999"/>
      </w:tblGrid>
      <w:tr w:rsidR="003C3C55" w:rsidRPr="006C3FB0" w:rsidTr="002A33A4">
        <w:trPr>
          <w:trHeight w:val="325"/>
          <w:tblHeader/>
        </w:trPr>
        <w:tc>
          <w:tcPr>
            <w:tcW w:w="18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C55" w:rsidRPr="006C3FB0" w:rsidRDefault="003C3C55" w:rsidP="002A33A4">
            <w:pPr>
              <w:jc w:val="center"/>
              <w:rPr>
                <w:bCs/>
              </w:rPr>
            </w:pPr>
            <w:r w:rsidRPr="006C3FB0">
              <w:rPr>
                <w:bCs/>
              </w:rPr>
              <w:t>Наименование</w:t>
            </w:r>
          </w:p>
        </w:tc>
        <w:tc>
          <w:tcPr>
            <w:tcW w:w="3131" w:type="pct"/>
            <w:gridSpan w:val="3"/>
            <w:shd w:val="clear" w:color="auto" w:fill="auto"/>
            <w:vAlign w:val="center"/>
          </w:tcPr>
          <w:p w:rsidR="003C3C55" w:rsidRPr="006C3FB0" w:rsidRDefault="003C3C55" w:rsidP="002A33A4">
            <w:pPr>
              <w:jc w:val="center"/>
              <w:rPr>
                <w:bCs/>
              </w:rPr>
            </w:pPr>
            <w:r w:rsidRPr="006C3FB0">
              <w:rPr>
                <w:bCs/>
              </w:rPr>
              <w:t>Проект</w:t>
            </w:r>
          </w:p>
        </w:tc>
      </w:tr>
      <w:tr w:rsidR="003C3C55" w:rsidRPr="006C3FB0" w:rsidTr="002A33A4">
        <w:trPr>
          <w:trHeight w:val="305"/>
          <w:tblHeader/>
        </w:trPr>
        <w:tc>
          <w:tcPr>
            <w:tcW w:w="1869" w:type="pct"/>
            <w:vMerge/>
            <w:tcBorders>
              <w:top w:val="single" w:sz="4" w:space="0" w:color="auto"/>
              <w:left w:val="single" w:sz="4" w:space="0" w:color="auto"/>
              <w:bottom w:val="single" w:sz="4" w:space="0" w:color="auto"/>
              <w:right w:val="single" w:sz="4" w:space="0" w:color="auto"/>
            </w:tcBorders>
            <w:vAlign w:val="center"/>
          </w:tcPr>
          <w:p w:rsidR="003C3C55" w:rsidRPr="006C3FB0" w:rsidRDefault="003C3C55" w:rsidP="002A33A4">
            <w:pPr>
              <w:jc w:val="center"/>
              <w:rPr>
                <w:bCs/>
              </w:rPr>
            </w:pPr>
          </w:p>
        </w:tc>
        <w:tc>
          <w:tcPr>
            <w:tcW w:w="1038" w:type="pct"/>
            <w:tcBorders>
              <w:bottom w:val="single" w:sz="4" w:space="0" w:color="auto"/>
            </w:tcBorders>
            <w:shd w:val="clear" w:color="auto" w:fill="auto"/>
            <w:vAlign w:val="center"/>
          </w:tcPr>
          <w:p w:rsidR="003C3C55" w:rsidRPr="006C3FB0" w:rsidRDefault="003C3C55" w:rsidP="002A33A4">
            <w:pPr>
              <w:jc w:val="center"/>
              <w:rPr>
                <w:bCs/>
              </w:rPr>
            </w:pPr>
            <w:r w:rsidRPr="006C3FB0">
              <w:rPr>
                <w:bCs/>
              </w:rPr>
              <w:t>201</w:t>
            </w:r>
            <w:r>
              <w:rPr>
                <w:bCs/>
              </w:rPr>
              <w:t>7</w:t>
            </w:r>
            <w:r w:rsidRPr="006C3FB0">
              <w:rPr>
                <w:bCs/>
              </w:rPr>
              <w:t xml:space="preserve"> год</w:t>
            </w:r>
          </w:p>
        </w:tc>
        <w:tc>
          <w:tcPr>
            <w:tcW w:w="1061" w:type="pct"/>
            <w:tcBorders>
              <w:bottom w:val="single" w:sz="4" w:space="0" w:color="auto"/>
            </w:tcBorders>
            <w:shd w:val="clear" w:color="auto" w:fill="auto"/>
            <w:vAlign w:val="center"/>
          </w:tcPr>
          <w:p w:rsidR="003C3C55" w:rsidRPr="006C3FB0" w:rsidRDefault="003C3C55" w:rsidP="002A33A4">
            <w:pPr>
              <w:jc w:val="center"/>
              <w:rPr>
                <w:bCs/>
              </w:rPr>
            </w:pPr>
            <w:r w:rsidRPr="006C3FB0">
              <w:rPr>
                <w:bCs/>
              </w:rPr>
              <w:t>201</w:t>
            </w:r>
            <w:r>
              <w:rPr>
                <w:bCs/>
              </w:rPr>
              <w:t>8</w:t>
            </w:r>
            <w:r w:rsidRPr="006C3FB0">
              <w:rPr>
                <w:bCs/>
              </w:rPr>
              <w:t xml:space="preserve"> год</w:t>
            </w:r>
          </w:p>
        </w:tc>
        <w:tc>
          <w:tcPr>
            <w:tcW w:w="1032" w:type="pct"/>
            <w:tcBorders>
              <w:bottom w:val="single" w:sz="4" w:space="0" w:color="auto"/>
            </w:tcBorders>
            <w:shd w:val="clear" w:color="auto" w:fill="auto"/>
            <w:vAlign w:val="center"/>
          </w:tcPr>
          <w:p w:rsidR="003C3C55" w:rsidRPr="006C3FB0" w:rsidRDefault="003C3C55" w:rsidP="002A33A4">
            <w:pPr>
              <w:jc w:val="center"/>
              <w:rPr>
                <w:bCs/>
              </w:rPr>
            </w:pPr>
            <w:r w:rsidRPr="006C3FB0">
              <w:rPr>
                <w:bCs/>
              </w:rPr>
              <w:t>20</w:t>
            </w:r>
            <w:r>
              <w:rPr>
                <w:bCs/>
              </w:rPr>
              <w:t>19</w:t>
            </w:r>
            <w:r w:rsidRPr="006C3FB0">
              <w:rPr>
                <w:bCs/>
              </w:rPr>
              <w:t xml:space="preserve"> год</w:t>
            </w:r>
          </w:p>
        </w:tc>
      </w:tr>
      <w:tr w:rsidR="003C3C55" w:rsidRPr="00CC178C" w:rsidTr="002A33A4">
        <w:trPr>
          <w:cantSplit/>
          <w:trHeight w:val="615"/>
        </w:trPr>
        <w:tc>
          <w:tcPr>
            <w:tcW w:w="1869" w:type="pct"/>
            <w:tcBorders>
              <w:top w:val="single" w:sz="4" w:space="0" w:color="auto"/>
            </w:tcBorders>
          </w:tcPr>
          <w:p w:rsidR="003C3C55" w:rsidRPr="000C045A" w:rsidRDefault="003C3C55" w:rsidP="002A33A4">
            <w:pPr>
              <w:keepLines/>
              <w:suppressAutoHyphens/>
              <w:rPr>
                <w:b/>
              </w:rPr>
            </w:pPr>
            <w:r w:rsidRPr="000C045A">
              <w:rPr>
                <w:b/>
              </w:rPr>
              <w:t xml:space="preserve">Расходы бюджета муниципального района Зилаирский район Республики Башкортостан, всего </w:t>
            </w:r>
          </w:p>
        </w:tc>
        <w:tc>
          <w:tcPr>
            <w:tcW w:w="1038" w:type="pct"/>
            <w:tcBorders>
              <w:top w:val="single" w:sz="4" w:space="0" w:color="auto"/>
            </w:tcBorders>
            <w:shd w:val="clear" w:color="auto" w:fill="auto"/>
          </w:tcPr>
          <w:p w:rsidR="003C3C55" w:rsidRPr="00CC178C" w:rsidRDefault="003C3C55" w:rsidP="002A33A4">
            <w:pPr>
              <w:keepLines/>
              <w:suppressAutoHyphens/>
              <w:jc w:val="center"/>
            </w:pPr>
            <w:r>
              <w:t>355196,4</w:t>
            </w:r>
          </w:p>
        </w:tc>
        <w:tc>
          <w:tcPr>
            <w:tcW w:w="1061" w:type="pct"/>
            <w:tcBorders>
              <w:top w:val="single" w:sz="4" w:space="0" w:color="auto"/>
            </w:tcBorders>
            <w:shd w:val="clear" w:color="auto" w:fill="auto"/>
          </w:tcPr>
          <w:p w:rsidR="003C3C55" w:rsidRPr="00CC178C" w:rsidRDefault="003C3C55" w:rsidP="002A33A4">
            <w:pPr>
              <w:keepLines/>
              <w:suppressAutoHyphens/>
              <w:jc w:val="center"/>
            </w:pPr>
            <w:r>
              <w:t>340182,4</w:t>
            </w:r>
          </w:p>
        </w:tc>
        <w:tc>
          <w:tcPr>
            <w:tcW w:w="1032" w:type="pct"/>
            <w:tcBorders>
              <w:top w:val="single" w:sz="4" w:space="0" w:color="auto"/>
            </w:tcBorders>
            <w:shd w:val="clear" w:color="auto" w:fill="auto"/>
          </w:tcPr>
          <w:p w:rsidR="003C3C55" w:rsidRPr="00CC178C" w:rsidRDefault="003C3C55" w:rsidP="002A33A4">
            <w:pPr>
              <w:keepLines/>
              <w:suppressAutoHyphens/>
              <w:jc w:val="center"/>
            </w:pPr>
            <w:r>
              <w:t>345688,3</w:t>
            </w:r>
          </w:p>
        </w:tc>
      </w:tr>
      <w:tr w:rsidR="003C3C55" w:rsidRPr="00CC178C" w:rsidTr="002A33A4">
        <w:trPr>
          <w:cantSplit/>
          <w:trHeight w:val="244"/>
        </w:trPr>
        <w:tc>
          <w:tcPr>
            <w:tcW w:w="1869" w:type="pct"/>
            <w:tcBorders>
              <w:top w:val="single" w:sz="4" w:space="0" w:color="auto"/>
            </w:tcBorders>
          </w:tcPr>
          <w:p w:rsidR="003C3C55" w:rsidRPr="000C045A" w:rsidRDefault="003C3C55" w:rsidP="002A33A4">
            <w:pPr>
              <w:keepLines/>
              <w:suppressAutoHyphens/>
            </w:pPr>
            <w:r w:rsidRPr="000C045A">
              <w:t>из них:</w:t>
            </w:r>
          </w:p>
        </w:tc>
        <w:tc>
          <w:tcPr>
            <w:tcW w:w="1038" w:type="pct"/>
            <w:tcBorders>
              <w:top w:val="single" w:sz="4" w:space="0" w:color="auto"/>
            </w:tcBorders>
            <w:shd w:val="clear" w:color="auto" w:fill="auto"/>
          </w:tcPr>
          <w:p w:rsidR="003C3C55" w:rsidRPr="00CC178C" w:rsidRDefault="003C3C55" w:rsidP="002A33A4">
            <w:pPr>
              <w:keepLines/>
              <w:suppressAutoHyphens/>
              <w:jc w:val="right"/>
            </w:pPr>
          </w:p>
        </w:tc>
        <w:tc>
          <w:tcPr>
            <w:tcW w:w="1061" w:type="pct"/>
            <w:tcBorders>
              <w:top w:val="single" w:sz="4" w:space="0" w:color="auto"/>
            </w:tcBorders>
            <w:shd w:val="clear" w:color="auto" w:fill="auto"/>
          </w:tcPr>
          <w:p w:rsidR="003C3C55" w:rsidRPr="00CC178C" w:rsidRDefault="003C3C55" w:rsidP="002A33A4">
            <w:pPr>
              <w:keepLines/>
              <w:suppressAutoHyphens/>
              <w:jc w:val="right"/>
            </w:pPr>
          </w:p>
        </w:tc>
        <w:tc>
          <w:tcPr>
            <w:tcW w:w="1032" w:type="pct"/>
            <w:tcBorders>
              <w:top w:val="single" w:sz="4" w:space="0" w:color="auto"/>
            </w:tcBorders>
            <w:shd w:val="clear" w:color="auto" w:fill="auto"/>
          </w:tcPr>
          <w:p w:rsidR="003C3C55" w:rsidRPr="00CC178C" w:rsidRDefault="003C3C55" w:rsidP="002A33A4">
            <w:pPr>
              <w:keepLines/>
              <w:suppressAutoHyphens/>
              <w:jc w:val="right"/>
            </w:pPr>
          </w:p>
        </w:tc>
      </w:tr>
      <w:tr w:rsidR="003C3C55" w:rsidRPr="00CC178C" w:rsidTr="002A33A4">
        <w:trPr>
          <w:cantSplit/>
          <w:trHeight w:val="501"/>
        </w:trPr>
        <w:tc>
          <w:tcPr>
            <w:tcW w:w="1869" w:type="pct"/>
            <w:tcBorders>
              <w:top w:val="single" w:sz="4" w:space="0" w:color="auto"/>
            </w:tcBorders>
          </w:tcPr>
          <w:p w:rsidR="003C3C55" w:rsidRPr="000C045A" w:rsidRDefault="003C3C55" w:rsidP="002A33A4">
            <w:pPr>
              <w:keepLines/>
              <w:suppressAutoHyphens/>
              <w:rPr>
                <w:b/>
              </w:rPr>
            </w:pPr>
            <w:r w:rsidRPr="000C045A">
              <w:rPr>
                <w:b/>
              </w:rPr>
              <w:t xml:space="preserve">Расходы на реализацию муниципальных программ, всего </w:t>
            </w:r>
          </w:p>
        </w:tc>
        <w:tc>
          <w:tcPr>
            <w:tcW w:w="1038" w:type="pct"/>
            <w:tcBorders>
              <w:top w:val="single" w:sz="4" w:space="0" w:color="auto"/>
            </w:tcBorders>
            <w:shd w:val="clear" w:color="auto" w:fill="auto"/>
          </w:tcPr>
          <w:p w:rsidR="003C3C55" w:rsidRPr="00CC178C" w:rsidRDefault="003C3C55" w:rsidP="002A33A4">
            <w:pPr>
              <w:keepLines/>
              <w:suppressAutoHyphens/>
              <w:jc w:val="center"/>
            </w:pPr>
            <w:r>
              <w:t>355196,4</w:t>
            </w:r>
          </w:p>
        </w:tc>
        <w:tc>
          <w:tcPr>
            <w:tcW w:w="1061" w:type="pct"/>
            <w:tcBorders>
              <w:top w:val="single" w:sz="4" w:space="0" w:color="auto"/>
            </w:tcBorders>
            <w:shd w:val="clear" w:color="auto" w:fill="auto"/>
          </w:tcPr>
          <w:p w:rsidR="003C3C55" w:rsidRPr="00CC178C" w:rsidRDefault="003C3C55" w:rsidP="002A33A4">
            <w:pPr>
              <w:keepLines/>
              <w:suppressAutoHyphens/>
              <w:jc w:val="center"/>
            </w:pPr>
            <w:r>
              <w:t>340182,4</w:t>
            </w:r>
          </w:p>
        </w:tc>
        <w:tc>
          <w:tcPr>
            <w:tcW w:w="1032" w:type="pct"/>
            <w:tcBorders>
              <w:top w:val="single" w:sz="4" w:space="0" w:color="auto"/>
            </w:tcBorders>
            <w:shd w:val="clear" w:color="auto" w:fill="auto"/>
          </w:tcPr>
          <w:p w:rsidR="003C3C55" w:rsidRPr="00CC178C" w:rsidRDefault="003C3C55" w:rsidP="002A33A4">
            <w:pPr>
              <w:keepLines/>
              <w:suppressAutoHyphens/>
              <w:jc w:val="center"/>
            </w:pPr>
            <w:r>
              <w:t>345688,3</w:t>
            </w:r>
          </w:p>
        </w:tc>
      </w:tr>
      <w:tr w:rsidR="003C3C55" w:rsidRPr="00CC178C" w:rsidTr="002A33A4">
        <w:trPr>
          <w:cantSplit/>
          <w:trHeight w:val="260"/>
        </w:trPr>
        <w:tc>
          <w:tcPr>
            <w:tcW w:w="1869" w:type="pct"/>
            <w:tcBorders>
              <w:top w:val="single" w:sz="4" w:space="0" w:color="auto"/>
            </w:tcBorders>
          </w:tcPr>
          <w:p w:rsidR="003C3C55" w:rsidRPr="000C045A" w:rsidRDefault="003C3C55" w:rsidP="002A33A4">
            <w:pPr>
              <w:keepLines/>
              <w:suppressAutoHyphens/>
            </w:pPr>
            <w:r w:rsidRPr="000C045A">
              <w:t>в том числе по направлениям:</w:t>
            </w:r>
          </w:p>
        </w:tc>
        <w:tc>
          <w:tcPr>
            <w:tcW w:w="1038" w:type="pct"/>
            <w:tcBorders>
              <w:top w:val="single" w:sz="4" w:space="0" w:color="auto"/>
            </w:tcBorders>
            <w:shd w:val="clear" w:color="auto" w:fill="auto"/>
          </w:tcPr>
          <w:p w:rsidR="003C3C55" w:rsidRPr="00CC178C" w:rsidRDefault="003C3C55" w:rsidP="002A33A4">
            <w:pPr>
              <w:keepLines/>
              <w:suppressAutoHyphens/>
              <w:jc w:val="right"/>
            </w:pPr>
          </w:p>
        </w:tc>
        <w:tc>
          <w:tcPr>
            <w:tcW w:w="1061" w:type="pct"/>
            <w:tcBorders>
              <w:top w:val="single" w:sz="4" w:space="0" w:color="auto"/>
            </w:tcBorders>
            <w:shd w:val="clear" w:color="auto" w:fill="auto"/>
          </w:tcPr>
          <w:p w:rsidR="003C3C55" w:rsidRPr="00CC178C" w:rsidRDefault="003C3C55" w:rsidP="002A33A4">
            <w:pPr>
              <w:keepLines/>
              <w:suppressAutoHyphens/>
              <w:jc w:val="right"/>
            </w:pPr>
          </w:p>
        </w:tc>
        <w:tc>
          <w:tcPr>
            <w:tcW w:w="1032" w:type="pct"/>
            <w:tcBorders>
              <w:top w:val="single" w:sz="4" w:space="0" w:color="auto"/>
            </w:tcBorders>
            <w:shd w:val="clear" w:color="auto" w:fill="auto"/>
          </w:tcPr>
          <w:p w:rsidR="003C3C55" w:rsidRPr="00CC178C" w:rsidRDefault="003C3C55" w:rsidP="002A33A4">
            <w:pPr>
              <w:keepLines/>
              <w:suppressAutoHyphens/>
              <w:jc w:val="right"/>
            </w:pPr>
          </w:p>
        </w:tc>
      </w:tr>
      <w:tr w:rsidR="003C3C55" w:rsidRPr="00CC178C" w:rsidTr="002A33A4">
        <w:trPr>
          <w:cantSplit/>
          <w:trHeight w:val="501"/>
        </w:trPr>
        <w:tc>
          <w:tcPr>
            <w:tcW w:w="1869" w:type="pct"/>
            <w:tcBorders>
              <w:top w:val="single" w:sz="4" w:space="0" w:color="auto"/>
            </w:tcBorders>
          </w:tcPr>
          <w:p w:rsidR="003C3C55" w:rsidRPr="000C045A" w:rsidRDefault="003C3C55" w:rsidP="002A33A4">
            <w:pPr>
              <w:keepLines/>
              <w:suppressAutoHyphens/>
              <w:rPr>
                <w:bCs/>
              </w:rPr>
            </w:pPr>
            <w:r>
              <w:rPr>
                <w:bCs/>
              </w:rPr>
              <w:t>1.</w:t>
            </w:r>
            <w:r w:rsidRPr="000C045A">
              <w:t xml:space="preserve"> </w:t>
            </w:r>
            <w:proofErr w:type="gramStart"/>
            <w:r w:rsidRPr="000C045A">
              <w:t xml:space="preserve">Экономическое развитие муниципального района </w:t>
            </w:r>
            <w:proofErr w:type="spellStart"/>
            <w:r w:rsidRPr="000C045A">
              <w:t>зилаирский</w:t>
            </w:r>
            <w:proofErr w:type="spellEnd"/>
            <w:r w:rsidRPr="000C045A">
              <w:t xml:space="preserve"> район Республики Башкортостан </w:t>
            </w:r>
            <w:r w:rsidRPr="000C045A">
              <w:br/>
              <w:t>(</w:t>
            </w:r>
            <w:r>
              <w:t>2</w:t>
            </w:r>
            <w:r w:rsidRPr="000C045A">
              <w:t xml:space="preserve"> программ</w:t>
            </w:r>
            <w:r>
              <w:t>ы</w:t>
            </w:r>
            <w:proofErr w:type="gramEnd"/>
          </w:p>
        </w:tc>
        <w:tc>
          <w:tcPr>
            <w:tcW w:w="1038" w:type="pct"/>
            <w:tcBorders>
              <w:top w:val="single" w:sz="4" w:space="0" w:color="auto"/>
            </w:tcBorders>
            <w:shd w:val="clear" w:color="auto" w:fill="auto"/>
          </w:tcPr>
          <w:p w:rsidR="003C3C55" w:rsidRPr="00CC178C" w:rsidRDefault="003C3C55" w:rsidP="002A33A4">
            <w:pPr>
              <w:keepLines/>
              <w:suppressAutoHyphens/>
              <w:jc w:val="center"/>
            </w:pPr>
            <w:r>
              <w:t>4800,0</w:t>
            </w:r>
          </w:p>
        </w:tc>
        <w:tc>
          <w:tcPr>
            <w:tcW w:w="1061" w:type="pct"/>
            <w:tcBorders>
              <w:top w:val="single" w:sz="4" w:space="0" w:color="auto"/>
            </w:tcBorders>
            <w:shd w:val="clear" w:color="auto" w:fill="auto"/>
          </w:tcPr>
          <w:p w:rsidR="003C3C55" w:rsidRPr="00CC178C" w:rsidRDefault="003C3C55" w:rsidP="002A33A4">
            <w:pPr>
              <w:keepLines/>
              <w:suppressAutoHyphens/>
              <w:jc w:val="center"/>
            </w:pPr>
            <w:r>
              <w:t>5033,1</w:t>
            </w:r>
          </w:p>
        </w:tc>
        <w:tc>
          <w:tcPr>
            <w:tcW w:w="1032" w:type="pct"/>
            <w:tcBorders>
              <w:top w:val="single" w:sz="4" w:space="0" w:color="auto"/>
            </w:tcBorders>
            <w:shd w:val="clear" w:color="auto" w:fill="auto"/>
          </w:tcPr>
          <w:p w:rsidR="003C3C55" w:rsidRPr="00CC178C" w:rsidRDefault="003C3C55" w:rsidP="002A33A4">
            <w:pPr>
              <w:keepLines/>
              <w:suppressAutoHyphens/>
              <w:jc w:val="center"/>
            </w:pPr>
            <w:r>
              <w:t>5033,1</w:t>
            </w:r>
          </w:p>
        </w:tc>
      </w:tr>
      <w:tr w:rsidR="003C3C55" w:rsidRPr="00CC178C" w:rsidTr="002A33A4">
        <w:trPr>
          <w:cantSplit/>
          <w:trHeight w:val="228"/>
        </w:trPr>
        <w:tc>
          <w:tcPr>
            <w:tcW w:w="1869" w:type="pct"/>
            <w:tcBorders>
              <w:top w:val="single" w:sz="4" w:space="0" w:color="auto"/>
              <w:left w:val="single" w:sz="4" w:space="0" w:color="auto"/>
              <w:bottom w:val="single" w:sz="4" w:space="0" w:color="auto"/>
              <w:right w:val="single" w:sz="4" w:space="0" w:color="auto"/>
            </w:tcBorders>
          </w:tcPr>
          <w:p w:rsidR="003C3C55" w:rsidRPr="000C045A" w:rsidRDefault="003C3C55" w:rsidP="002A33A4">
            <w:pPr>
              <w:keepLines/>
              <w:suppressAutoHyphens/>
            </w:pPr>
            <w:r>
              <w:rPr>
                <w:bCs/>
              </w:rPr>
              <w:lastRenderedPageBreak/>
              <w:t>2.</w:t>
            </w:r>
            <w:r w:rsidRPr="000C045A">
              <w:rPr>
                <w:bCs/>
              </w:rPr>
              <w:t>.</w:t>
            </w:r>
            <w:r w:rsidRPr="000C045A">
              <w:t xml:space="preserve"> Инфраструктурное развитие Республики Башкортостан</w:t>
            </w:r>
          </w:p>
          <w:p w:rsidR="003C3C55" w:rsidRPr="000C045A" w:rsidRDefault="003C3C55" w:rsidP="002A33A4">
            <w:pPr>
              <w:keepLines/>
              <w:suppressAutoHyphens/>
              <w:rPr>
                <w:bCs/>
              </w:rPr>
            </w:pPr>
            <w:r w:rsidRPr="000C045A">
              <w:t>(</w:t>
            </w:r>
            <w:r>
              <w:t>8</w:t>
            </w:r>
            <w:r w:rsidRPr="000C045A">
              <w:t xml:space="preserve"> программы)</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3C3C55" w:rsidRPr="00CC178C" w:rsidRDefault="003C3C55" w:rsidP="002A33A4">
            <w:pPr>
              <w:keepLines/>
              <w:suppressAutoHyphens/>
              <w:jc w:val="center"/>
            </w:pPr>
            <w:r>
              <w:t>32442,8</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3C3C55" w:rsidRPr="00CC178C" w:rsidRDefault="003C3C55" w:rsidP="002A33A4">
            <w:pPr>
              <w:keepLines/>
              <w:suppressAutoHyphens/>
              <w:jc w:val="center"/>
            </w:pPr>
            <w:r>
              <w:t>32531,9</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3C3C55" w:rsidRPr="00CC178C" w:rsidRDefault="003C3C55" w:rsidP="002A33A4">
            <w:pPr>
              <w:keepLines/>
              <w:suppressAutoHyphens/>
              <w:jc w:val="center"/>
            </w:pPr>
            <w:r>
              <w:t>35428,3</w:t>
            </w:r>
          </w:p>
        </w:tc>
      </w:tr>
      <w:tr w:rsidR="003C3C55" w:rsidRPr="00CC178C" w:rsidTr="002A33A4">
        <w:trPr>
          <w:cantSplit/>
          <w:trHeight w:val="228"/>
        </w:trPr>
        <w:tc>
          <w:tcPr>
            <w:tcW w:w="1869" w:type="pct"/>
            <w:tcBorders>
              <w:top w:val="single" w:sz="4" w:space="0" w:color="auto"/>
              <w:left w:val="single" w:sz="4" w:space="0" w:color="auto"/>
              <w:bottom w:val="single" w:sz="4" w:space="0" w:color="auto"/>
              <w:right w:val="single" w:sz="4" w:space="0" w:color="auto"/>
            </w:tcBorders>
          </w:tcPr>
          <w:p w:rsidR="003C3C55" w:rsidRPr="000C045A" w:rsidRDefault="003C3C55" w:rsidP="002A33A4">
            <w:pPr>
              <w:keepLines/>
              <w:suppressAutoHyphens/>
            </w:pPr>
            <w:r>
              <w:rPr>
                <w:bCs/>
              </w:rPr>
              <w:t>3.</w:t>
            </w:r>
            <w:r w:rsidRPr="000C045A">
              <w:rPr>
                <w:bCs/>
              </w:rPr>
              <w:t>.</w:t>
            </w:r>
            <w:r w:rsidRPr="000C045A">
              <w:t xml:space="preserve"> Социальное развитие муниципального района </w:t>
            </w:r>
            <w:proofErr w:type="spellStart"/>
            <w:r w:rsidRPr="000C045A">
              <w:t>зилаирский</w:t>
            </w:r>
            <w:proofErr w:type="spellEnd"/>
            <w:r w:rsidRPr="000C045A">
              <w:t xml:space="preserve"> район Республики Башкортостан</w:t>
            </w:r>
          </w:p>
          <w:p w:rsidR="003C3C55" w:rsidRPr="000C045A" w:rsidRDefault="003C3C55" w:rsidP="002A33A4">
            <w:pPr>
              <w:keepLines/>
              <w:suppressAutoHyphens/>
              <w:rPr>
                <w:bCs/>
              </w:rPr>
            </w:pPr>
            <w:r>
              <w:t>(13</w:t>
            </w:r>
            <w:r w:rsidRPr="000C045A">
              <w:t xml:space="preserve"> программ</w:t>
            </w:r>
            <w:r>
              <w:t>ы</w:t>
            </w:r>
            <w:r w:rsidRPr="000C045A">
              <w:t>)</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3C3C55" w:rsidRPr="00CC178C" w:rsidRDefault="003C3C55" w:rsidP="002A33A4">
            <w:pPr>
              <w:keepLines/>
              <w:suppressAutoHyphens/>
              <w:jc w:val="center"/>
            </w:pPr>
            <w:r>
              <w:t>239018,2</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3C3C55" w:rsidRPr="00CC178C" w:rsidRDefault="003C3C55" w:rsidP="002A33A4">
            <w:pPr>
              <w:keepLines/>
              <w:suppressAutoHyphens/>
              <w:jc w:val="center"/>
            </w:pPr>
            <w:r>
              <w:t>220563,5</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3C3C55" w:rsidRPr="00CC178C" w:rsidRDefault="003C3C55" w:rsidP="002A33A4">
            <w:pPr>
              <w:keepLines/>
              <w:suppressAutoHyphens/>
              <w:jc w:val="center"/>
            </w:pPr>
            <w:r>
              <w:t>220477,3</w:t>
            </w:r>
          </w:p>
        </w:tc>
      </w:tr>
      <w:tr w:rsidR="003C3C55" w:rsidRPr="00CC178C" w:rsidTr="002A33A4">
        <w:trPr>
          <w:cantSplit/>
          <w:trHeight w:val="228"/>
        </w:trPr>
        <w:tc>
          <w:tcPr>
            <w:tcW w:w="1869" w:type="pct"/>
          </w:tcPr>
          <w:p w:rsidR="003C3C55" w:rsidRPr="000C045A" w:rsidRDefault="003C3C55" w:rsidP="002A33A4">
            <w:pPr>
              <w:keepLines/>
              <w:suppressAutoHyphens/>
            </w:pPr>
            <w:r>
              <w:rPr>
                <w:bCs/>
              </w:rPr>
              <w:t>4.</w:t>
            </w:r>
            <w:r w:rsidRPr="000C045A">
              <w:rPr>
                <w:bCs/>
              </w:rPr>
              <w:t>.</w:t>
            </w:r>
            <w:r w:rsidRPr="000C045A">
              <w:t xml:space="preserve"> Эффективное государство (развитие системы муниципального управления)</w:t>
            </w:r>
          </w:p>
          <w:p w:rsidR="003C3C55" w:rsidRPr="000C045A" w:rsidRDefault="003C3C55" w:rsidP="002A33A4">
            <w:pPr>
              <w:keepLines/>
              <w:suppressAutoHyphens/>
              <w:rPr>
                <w:bCs/>
              </w:rPr>
            </w:pPr>
            <w:r w:rsidRPr="000C045A">
              <w:t>(</w:t>
            </w:r>
            <w:r>
              <w:t>2</w:t>
            </w:r>
            <w:r w:rsidRPr="000C045A">
              <w:t xml:space="preserve"> программа)</w:t>
            </w:r>
          </w:p>
        </w:tc>
        <w:tc>
          <w:tcPr>
            <w:tcW w:w="1038" w:type="pct"/>
            <w:shd w:val="clear" w:color="auto" w:fill="auto"/>
          </w:tcPr>
          <w:p w:rsidR="003C3C55" w:rsidRPr="00CC178C" w:rsidRDefault="003C3C55" w:rsidP="002A33A4">
            <w:pPr>
              <w:keepLines/>
              <w:suppressAutoHyphens/>
              <w:jc w:val="center"/>
            </w:pPr>
            <w:r>
              <w:t>78935,4</w:t>
            </w:r>
          </w:p>
        </w:tc>
        <w:tc>
          <w:tcPr>
            <w:tcW w:w="1061" w:type="pct"/>
            <w:shd w:val="clear" w:color="auto" w:fill="auto"/>
          </w:tcPr>
          <w:p w:rsidR="003C3C55" w:rsidRPr="00CC178C" w:rsidRDefault="003C3C55" w:rsidP="002A33A4">
            <w:pPr>
              <w:spacing w:after="60"/>
              <w:jc w:val="center"/>
              <w:rPr>
                <w:snapToGrid w:val="0"/>
              </w:rPr>
            </w:pPr>
            <w:r>
              <w:rPr>
                <w:snapToGrid w:val="0"/>
              </w:rPr>
              <w:t>82053,9</w:t>
            </w:r>
          </w:p>
        </w:tc>
        <w:tc>
          <w:tcPr>
            <w:tcW w:w="1032" w:type="pct"/>
            <w:shd w:val="clear" w:color="auto" w:fill="auto"/>
          </w:tcPr>
          <w:p w:rsidR="003C3C55" w:rsidRPr="00CC178C" w:rsidRDefault="003C3C55" w:rsidP="002A33A4">
            <w:pPr>
              <w:spacing w:after="60"/>
              <w:jc w:val="center"/>
              <w:rPr>
                <w:snapToGrid w:val="0"/>
              </w:rPr>
            </w:pPr>
            <w:r>
              <w:rPr>
                <w:snapToGrid w:val="0"/>
              </w:rPr>
              <w:t>84749,6</w:t>
            </w:r>
          </w:p>
        </w:tc>
      </w:tr>
    </w:tbl>
    <w:p w:rsidR="00DD3879" w:rsidRPr="00DD3879" w:rsidRDefault="00DD3879" w:rsidP="00DD3879">
      <w:pPr>
        <w:autoSpaceDE w:val="0"/>
        <w:autoSpaceDN w:val="0"/>
        <w:adjustRightInd w:val="0"/>
        <w:spacing w:after="200" w:line="276" w:lineRule="auto"/>
        <w:jc w:val="center"/>
        <w:rPr>
          <w:rFonts w:ascii="Calibri" w:eastAsia="Calibri" w:hAnsi="Calibri"/>
          <w:sz w:val="26"/>
          <w:szCs w:val="26"/>
          <w:highlight w:val="yellow"/>
          <w:lang w:eastAsia="en-US"/>
        </w:rPr>
      </w:pPr>
    </w:p>
    <w:p w:rsidR="00844B90" w:rsidRPr="00844B90" w:rsidRDefault="00844B90" w:rsidP="00FF50D9">
      <w:pPr>
        <w:jc w:val="right"/>
        <w:rPr>
          <w:b/>
          <w:szCs w:val="28"/>
        </w:rPr>
      </w:pPr>
      <w:bookmarkStart w:id="0" w:name="_GoBack"/>
      <w:bookmarkEnd w:id="0"/>
    </w:p>
    <w:p w:rsidR="002428E1" w:rsidRPr="00584049" w:rsidRDefault="002428E1" w:rsidP="0073543E">
      <w:pPr>
        <w:ind w:firstLine="709"/>
        <w:jc w:val="both"/>
        <w:rPr>
          <w:szCs w:val="28"/>
        </w:rPr>
      </w:pPr>
      <w:proofErr w:type="gramStart"/>
      <w:r w:rsidRPr="00584049">
        <w:rPr>
          <w:szCs w:val="28"/>
        </w:rPr>
        <w:t>Исходя из целесообразности проведения ответственной бюджетной политики совокупный объем распределенных по программам расходов определен</w:t>
      </w:r>
      <w:proofErr w:type="gramEnd"/>
      <w:r w:rsidRPr="00584049">
        <w:rPr>
          <w:szCs w:val="28"/>
        </w:rPr>
        <w:t xml:space="preserve"> на основе консервативных прогнозных оценок на уровне 2019 года.</w:t>
      </w:r>
    </w:p>
    <w:p w:rsidR="002428E1" w:rsidRPr="00584049" w:rsidRDefault="002428E1" w:rsidP="0073543E">
      <w:pPr>
        <w:ind w:firstLine="709"/>
        <w:jc w:val="both"/>
        <w:rPr>
          <w:rFonts w:eastAsiaTheme="minorHAnsi"/>
          <w:szCs w:val="28"/>
          <w:lang w:eastAsia="en-US"/>
        </w:rPr>
      </w:pPr>
      <w:r w:rsidRPr="00584049">
        <w:rPr>
          <w:rFonts w:eastAsiaTheme="minorHAnsi"/>
          <w:szCs w:val="28"/>
          <w:lang w:eastAsia="en-US"/>
        </w:rPr>
        <w:t xml:space="preserve">В принятых для прогноза условиях средства резервного фонда </w:t>
      </w:r>
      <w:r w:rsidR="00EB76A4" w:rsidRPr="00584049">
        <w:rPr>
          <w:rFonts w:eastAsiaTheme="minorHAnsi"/>
          <w:szCs w:val="28"/>
          <w:lang w:eastAsia="en-US"/>
        </w:rPr>
        <w:t>Администрации</w:t>
      </w:r>
      <w:r w:rsidR="00EB76A4" w:rsidRPr="00584049">
        <w:rPr>
          <w:rFonts w:eastAsiaTheme="minorHAnsi"/>
          <w:lang w:eastAsia="en-US"/>
        </w:rPr>
        <w:t xml:space="preserve"> муниципального района Зилаирский район  </w:t>
      </w:r>
      <w:r w:rsidRPr="00584049">
        <w:rPr>
          <w:rFonts w:eastAsiaTheme="minorHAnsi"/>
          <w:szCs w:val="28"/>
          <w:lang w:eastAsia="en-US"/>
        </w:rPr>
        <w:t>Республики Башкортостан и условно утвержденные расходы планируются в объемах, поддерживающих заданные (нормативные) размеры указанных параметров в соответствии с требованиями Бюджетного кодекса Российской Федерации.</w:t>
      </w:r>
    </w:p>
    <w:p w:rsidR="00D67786" w:rsidRPr="00584049" w:rsidRDefault="00D67786" w:rsidP="0073543E">
      <w:pPr>
        <w:ind w:firstLine="709"/>
        <w:jc w:val="both"/>
        <w:rPr>
          <w:szCs w:val="28"/>
        </w:rPr>
      </w:pPr>
      <w:proofErr w:type="gramStart"/>
      <w:r w:rsidRPr="00584049">
        <w:rPr>
          <w:szCs w:val="28"/>
        </w:rPr>
        <w:t xml:space="preserve">«Потолки» </w:t>
      </w:r>
      <w:proofErr w:type="spellStart"/>
      <w:r w:rsidR="00EB76A4" w:rsidRPr="00584049">
        <w:rPr>
          <w:szCs w:val="28"/>
        </w:rPr>
        <w:t>муниципльных</w:t>
      </w:r>
      <w:proofErr w:type="spellEnd"/>
      <w:r w:rsidRPr="00584049">
        <w:rPr>
          <w:szCs w:val="28"/>
        </w:rPr>
        <w:t xml:space="preserve"> программ </w:t>
      </w:r>
      <w:r w:rsidR="00EB76A4" w:rsidRPr="00584049">
        <w:rPr>
          <w:rFonts w:eastAsiaTheme="minorHAnsi"/>
          <w:lang w:eastAsia="en-US"/>
        </w:rPr>
        <w:t xml:space="preserve">муниципального района Зилаирский район  </w:t>
      </w:r>
      <w:r w:rsidRPr="00584049">
        <w:rPr>
          <w:szCs w:val="28"/>
        </w:rPr>
        <w:t xml:space="preserve">Республики </w:t>
      </w:r>
      <w:proofErr w:type="spellStart"/>
      <w:r w:rsidRPr="00584049">
        <w:rPr>
          <w:szCs w:val="28"/>
        </w:rPr>
        <w:t>Башкортостани</w:t>
      </w:r>
      <w:proofErr w:type="spellEnd"/>
      <w:r w:rsidRPr="00584049">
        <w:rPr>
          <w:szCs w:val="28"/>
        </w:rPr>
        <w:t xml:space="preserve"> оценка непрограммных мероприятий могут быть ежегодно увеличены исходя из общего объема ресурсов бюджета </w:t>
      </w:r>
      <w:r w:rsidR="00B37FA3" w:rsidRPr="00584049">
        <w:rPr>
          <w:rFonts w:eastAsiaTheme="minorHAnsi"/>
          <w:lang w:eastAsia="en-US"/>
        </w:rPr>
        <w:t xml:space="preserve">муниципального района Зилаирский район </w:t>
      </w:r>
      <w:r w:rsidRPr="00584049">
        <w:rPr>
          <w:szCs w:val="28"/>
        </w:rPr>
        <w:t>Республики Башкортостан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w:t>
      </w:r>
      <w:proofErr w:type="gramEnd"/>
      <w:r w:rsidRPr="00584049">
        <w:rPr>
          <w:szCs w:val="28"/>
        </w:rPr>
        <w:t xml:space="preserve"> </w:t>
      </w:r>
      <w:proofErr w:type="gramStart"/>
      <w:r w:rsidRPr="00584049">
        <w:rPr>
          <w:szCs w:val="28"/>
        </w:rPr>
        <w:t>Кроме того,</w:t>
      </w:r>
      <w:r w:rsidR="00B37FA3" w:rsidRPr="00584049">
        <w:rPr>
          <w:szCs w:val="28"/>
        </w:rPr>
        <w:t xml:space="preserve"> </w:t>
      </w:r>
      <w:r w:rsidRPr="00584049">
        <w:rPr>
          <w:szCs w:val="28"/>
        </w:rPr>
        <w:t xml:space="preserve">при формировании проекта бюджета </w:t>
      </w:r>
      <w:r w:rsidR="00B37FA3" w:rsidRPr="00584049">
        <w:rPr>
          <w:rFonts w:eastAsiaTheme="minorHAnsi"/>
          <w:lang w:eastAsia="en-US"/>
        </w:rPr>
        <w:t xml:space="preserve">муниципального района Зилаирский район  </w:t>
      </w:r>
      <w:r w:rsidRPr="00584049">
        <w:rPr>
          <w:szCs w:val="28"/>
        </w:rPr>
        <w:t xml:space="preserve">Республики Башкортостан на очередной финансовый год и плановый период расходы бюджета, включая «потолки» расходов на реализацию </w:t>
      </w:r>
      <w:r w:rsidR="00B37FA3" w:rsidRPr="00584049">
        <w:rPr>
          <w:szCs w:val="28"/>
        </w:rPr>
        <w:t>муниципальных</w:t>
      </w:r>
      <w:r w:rsidRPr="00584049">
        <w:rPr>
          <w:szCs w:val="28"/>
        </w:rPr>
        <w:t xml:space="preserve"> программ</w:t>
      </w:r>
      <w:r w:rsidR="00B37FA3" w:rsidRPr="00584049">
        <w:rPr>
          <w:rFonts w:eastAsiaTheme="minorHAnsi"/>
          <w:lang w:eastAsia="en-US"/>
        </w:rPr>
        <w:t xml:space="preserve"> муниципального района Зилаирский район  </w:t>
      </w:r>
      <w:r w:rsidRPr="00584049">
        <w:rPr>
          <w:szCs w:val="28"/>
        </w:rPr>
        <w:t xml:space="preserve">Республики Башкортостан, могут корректироваться по единой методике с учетом изменения параметров, определяющих объем и структуру бюджетных ассигнований на исполнение действующих расходных обязательств, а также решений </w:t>
      </w:r>
      <w:r w:rsidR="00B37FA3" w:rsidRPr="00584049">
        <w:rPr>
          <w:szCs w:val="28"/>
        </w:rPr>
        <w:t xml:space="preserve">Администрации </w:t>
      </w:r>
      <w:r w:rsidR="00B37FA3" w:rsidRPr="00584049">
        <w:rPr>
          <w:rFonts w:eastAsiaTheme="minorHAnsi"/>
          <w:lang w:eastAsia="en-US"/>
        </w:rPr>
        <w:t>муниципального района</w:t>
      </w:r>
      <w:proofErr w:type="gramEnd"/>
      <w:r w:rsidR="00B37FA3" w:rsidRPr="00584049">
        <w:rPr>
          <w:rFonts w:eastAsiaTheme="minorHAnsi"/>
          <w:lang w:eastAsia="en-US"/>
        </w:rPr>
        <w:t xml:space="preserve"> Зилаирский район  </w:t>
      </w:r>
      <w:r w:rsidRPr="00584049">
        <w:rPr>
          <w:szCs w:val="28"/>
        </w:rPr>
        <w:t>Республики Башкортостан по их оптимизации.</w:t>
      </w:r>
    </w:p>
    <w:p w:rsidR="000E4817" w:rsidRPr="00584049" w:rsidRDefault="00B37FA3" w:rsidP="009B597D">
      <w:pPr>
        <w:ind w:firstLine="709"/>
        <w:jc w:val="both"/>
        <w:rPr>
          <w:rFonts w:cstheme="minorBidi"/>
          <w:iCs/>
          <w:spacing w:val="-6"/>
          <w:szCs w:val="28"/>
        </w:rPr>
      </w:pPr>
      <w:r w:rsidRPr="00584049">
        <w:rPr>
          <w:szCs w:val="28"/>
        </w:rPr>
        <w:lastRenderedPageBreak/>
        <w:t>Муниципальный</w:t>
      </w:r>
      <w:r w:rsidR="002428E1" w:rsidRPr="00584049">
        <w:rPr>
          <w:szCs w:val="28"/>
        </w:rPr>
        <w:t xml:space="preserve"> долг</w:t>
      </w:r>
      <w:r w:rsidRPr="00584049">
        <w:rPr>
          <w:rFonts w:eastAsiaTheme="minorHAnsi"/>
          <w:lang w:eastAsia="en-US"/>
        </w:rPr>
        <w:t xml:space="preserve"> муниципального района Зилаирский район  </w:t>
      </w:r>
      <w:r w:rsidR="002428E1" w:rsidRPr="00584049">
        <w:rPr>
          <w:szCs w:val="28"/>
        </w:rPr>
        <w:t xml:space="preserve">Республики Башкортостан на 2017–2019 годы прогнозируется одинаково </w:t>
      </w:r>
      <w:r w:rsidRPr="00584049">
        <w:rPr>
          <w:szCs w:val="28"/>
        </w:rPr>
        <w:t xml:space="preserve"> в размере 0 рублей.</w:t>
      </w:r>
    </w:p>
    <w:p w:rsidR="000E4817" w:rsidRPr="00584049" w:rsidRDefault="000E4817" w:rsidP="009B597D">
      <w:pPr>
        <w:ind w:firstLine="709"/>
        <w:jc w:val="both"/>
        <w:rPr>
          <w:rFonts w:cstheme="minorBidi"/>
          <w:iCs/>
          <w:spacing w:val="-6"/>
          <w:szCs w:val="28"/>
        </w:rPr>
      </w:pPr>
    </w:p>
    <w:p w:rsidR="009B597D" w:rsidRPr="00584049" w:rsidRDefault="009B597D" w:rsidP="009B597D">
      <w:pPr>
        <w:widowControl w:val="0"/>
        <w:autoSpaceDE w:val="0"/>
        <w:autoSpaceDN w:val="0"/>
        <w:adjustRightInd w:val="0"/>
        <w:ind w:firstLine="709"/>
        <w:jc w:val="both"/>
        <w:rPr>
          <w:rFonts w:eastAsiaTheme="minorHAnsi"/>
          <w:lang w:eastAsia="en-US"/>
        </w:rPr>
      </w:pPr>
      <w:r w:rsidRPr="00584049">
        <w:rPr>
          <w:rFonts w:eastAsiaTheme="minorHAnsi"/>
          <w:lang w:eastAsia="en-US"/>
        </w:rPr>
        <w:t>Существенным потенциалом обеспечения стабильной долгосрочной бюджетной устойчивости</w:t>
      </w:r>
      <w:r w:rsidR="004B4D35" w:rsidRPr="00584049">
        <w:rPr>
          <w:rFonts w:eastAsiaTheme="minorHAnsi"/>
          <w:lang w:eastAsia="en-US"/>
        </w:rPr>
        <w:t xml:space="preserve"> муниципального района Зилаирский район </w:t>
      </w:r>
      <w:r w:rsidRPr="00584049">
        <w:rPr>
          <w:rFonts w:eastAsiaTheme="minorHAnsi"/>
          <w:lang w:eastAsia="en-US"/>
        </w:rPr>
        <w:t xml:space="preserve"> Республики Башкортостан, </w:t>
      </w:r>
      <w:proofErr w:type="spellStart"/>
      <w:r w:rsidRPr="00584049">
        <w:rPr>
          <w:rFonts w:eastAsiaTheme="minorHAnsi"/>
          <w:lang w:eastAsia="en-US"/>
        </w:rPr>
        <w:t>избежания</w:t>
      </w:r>
      <w:proofErr w:type="spellEnd"/>
      <w:r w:rsidRPr="00584049">
        <w:rPr>
          <w:rFonts w:eastAsiaTheme="minorHAnsi"/>
          <w:lang w:eastAsia="en-US"/>
        </w:rPr>
        <w:t xml:space="preserve"> в условиях экономических дисбалансов обострения проблем, уже имеющихся в бюджетной системе, является возможность оценки и создание условий для минимизации рисков несбалансированности бюджетных параметров</w:t>
      </w:r>
      <w:r w:rsidR="004B4D35" w:rsidRPr="00584049">
        <w:rPr>
          <w:rFonts w:eastAsiaTheme="minorHAnsi"/>
          <w:lang w:eastAsia="en-US"/>
        </w:rPr>
        <w:t>.</w:t>
      </w:r>
    </w:p>
    <w:p w:rsidR="009B597D" w:rsidRPr="00584049" w:rsidRDefault="009B597D" w:rsidP="009B597D">
      <w:pPr>
        <w:pStyle w:val="ConsPlusNormal"/>
        <w:ind w:firstLine="709"/>
        <w:jc w:val="both"/>
        <w:rPr>
          <w:rFonts w:ascii="Times New Roman" w:hAnsi="Times New Roman" w:cs="Times New Roman"/>
          <w:sz w:val="28"/>
          <w:lang w:eastAsia="en-US"/>
        </w:rPr>
      </w:pPr>
      <w:r w:rsidRPr="00584049">
        <w:rPr>
          <w:rFonts w:ascii="Times New Roman" w:hAnsi="Times New Roman" w:cs="Times New Roman"/>
          <w:sz w:val="28"/>
          <w:lang w:eastAsia="en-US"/>
        </w:rPr>
        <w:t xml:space="preserve">Влияние на сбалансированность бюджетов могут оказать инфляционные риски, возможное проявление кризисных явлений в экономике. </w:t>
      </w:r>
    </w:p>
    <w:p w:rsidR="009B597D" w:rsidRPr="00584049" w:rsidRDefault="009B597D" w:rsidP="009B597D">
      <w:pPr>
        <w:pStyle w:val="ConsPlusNormal"/>
        <w:ind w:firstLine="709"/>
        <w:jc w:val="both"/>
        <w:rPr>
          <w:rFonts w:ascii="Times New Roman" w:hAnsi="Times New Roman" w:cs="Times New Roman"/>
          <w:sz w:val="28"/>
          <w:lang w:eastAsia="en-US"/>
        </w:rPr>
      </w:pPr>
      <w:r w:rsidRPr="00584049">
        <w:rPr>
          <w:rFonts w:ascii="Times New Roman" w:hAnsi="Times New Roman" w:cs="Times New Roman"/>
          <w:sz w:val="28"/>
          <w:lang w:eastAsia="en-US"/>
        </w:rPr>
        <w:t xml:space="preserve">Ключевой задачей стратегического характера является расширение самостоятельности и ответственности  органов местного самоуправления, которые должны иметь достаточные действенные стимулы для расширения собственной доходной базы. </w:t>
      </w:r>
    </w:p>
    <w:p w:rsidR="009B597D" w:rsidRPr="00584049" w:rsidRDefault="009B597D" w:rsidP="009B597D">
      <w:pPr>
        <w:pStyle w:val="ConsPlusNormal"/>
        <w:ind w:firstLine="709"/>
        <w:jc w:val="both"/>
        <w:rPr>
          <w:rFonts w:ascii="Times New Roman" w:hAnsi="Times New Roman" w:cs="Times New Roman"/>
          <w:sz w:val="28"/>
          <w:lang w:eastAsia="en-US"/>
        </w:rPr>
      </w:pPr>
      <w:r w:rsidRPr="00584049">
        <w:rPr>
          <w:rFonts w:ascii="Times New Roman" w:hAnsi="Times New Roman" w:cs="Times New Roman"/>
          <w:sz w:val="28"/>
          <w:lang w:eastAsia="en-US"/>
        </w:rPr>
        <w:t xml:space="preserve">В целях повышения эффективности администрирования как налоговых, так и неналоговых доходов, в том числе доходов от оказания государственных </w:t>
      </w:r>
      <w:r w:rsidRPr="00584049">
        <w:rPr>
          <w:rFonts w:ascii="Times New Roman" w:hAnsi="Times New Roman" w:cs="Times New Roman"/>
          <w:sz w:val="28"/>
          <w:lang w:eastAsia="en-US"/>
        </w:rPr>
        <w:br/>
        <w:t>и муниципальных услуг, предстоит сформировать нормативно-правовую базу, регламентирующую создание и ведение реестра доходных источников бюджетов.</w:t>
      </w:r>
    </w:p>
    <w:p w:rsidR="00966500" w:rsidRPr="00584049" w:rsidRDefault="009B597D" w:rsidP="004A4686">
      <w:pPr>
        <w:autoSpaceDE w:val="0"/>
        <w:autoSpaceDN w:val="0"/>
        <w:adjustRightInd w:val="0"/>
        <w:ind w:firstLine="709"/>
        <w:jc w:val="both"/>
        <w:rPr>
          <w:rFonts w:eastAsiaTheme="minorHAnsi"/>
          <w:i/>
          <w:szCs w:val="28"/>
          <w:lang w:eastAsia="en-US"/>
        </w:rPr>
      </w:pPr>
      <w:r w:rsidRPr="00584049">
        <w:rPr>
          <w:rFonts w:eastAsiaTheme="minorHAnsi"/>
          <w:lang w:eastAsia="en-US"/>
        </w:rPr>
        <w:t xml:space="preserve">Реализация мер, направленных на минимизацию перечисленных рисков, позволит создать надежную основу для обеспечения устойчивости </w:t>
      </w:r>
      <w:r w:rsidR="00AF042A" w:rsidRPr="00584049">
        <w:rPr>
          <w:rFonts w:eastAsiaTheme="minorHAnsi"/>
          <w:lang w:eastAsia="en-US"/>
        </w:rPr>
        <w:br/>
      </w:r>
      <w:r w:rsidRPr="00584049">
        <w:rPr>
          <w:rFonts w:eastAsiaTheme="minorHAnsi"/>
          <w:lang w:eastAsia="en-US"/>
        </w:rPr>
        <w:t>и бюджетной сбалансированности, а также поддерживать благоприятные условия</w:t>
      </w:r>
      <w:r w:rsidR="00B33FD9" w:rsidRPr="00584049">
        <w:rPr>
          <w:rFonts w:eastAsiaTheme="minorHAnsi"/>
          <w:lang w:eastAsia="en-US"/>
        </w:rPr>
        <w:t xml:space="preserve"> </w:t>
      </w:r>
      <w:r w:rsidRPr="00584049">
        <w:rPr>
          <w:rFonts w:eastAsiaTheme="minorHAnsi"/>
          <w:lang w:eastAsia="en-US"/>
        </w:rPr>
        <w:t>для экономического роста и притока инвестиций, соответственно, роста доходного потенциала консолидированного</w:t>
      </w:r>
      <w:r w:rsidR="00B37FA3" w:rsidRPr="00584049">
        <w:rPr>
          <w:rFonts w:eastAsiaTheme="minorHAnsi"/>
          <w:lang w:eastAsia="en-US"/>
        </w:rPr>
        <w:t xml:space="preserve"> бюджета муниципального района Зилаирский район </w:t>
      </w:r>
      <w:r w:rsidRPr="00584049">
        <w:rPr>
          <w:rFonts w:eastAsiaTheme="minorHAnsi"/>
          <w:lang w:eastAsia="en-US"/>
        </w:rPr>
        <w:t>и республиканского бюджетов.</w:t>
      </w:r>
    </w:p>
    <w:p w:rsidR="00966500" w:rsidRPr="00584049" w:rsidRDefault="00966500" w:rsidP="00966500">
      <w:pPr>
        <w:jc w:val="center"/>
        <w:rPr>
          <w:rFonts w:eastAsiaTheme="minorHAnsi"/>
          <w:b/>
          <w:sz w:val="24"/>
          <w:szCs w:val="24"/>
          <w:lang w:eastAsia="en-US"/>
        </w:rPr>
      </w:pPr>
    </w:p>
    <w:p w:rsidR="00DD3879" w:rsidRPr="00584049" w:rsidRDefault="00DD3879" w:rsidP="00966500">
      <w:pPr>
        <w:jc w:val="center"/>
        <w:rPr>
          <w:rFonts w:eastAsiaTheme="minorHAnsi"/>
          <w:b/>
          <w:sz w:val="24"/>
          <w:szCs w:val="24"/>
          <w:lang w:eastAsia="en-US"/>
        </w:rPr>
      </w:pPr>
    </w:p>
    <w:p w:rsidR="00584049" w:rsidRPr="00584049" w:rsidRDefault="00584049" w:rsidP="00584049">
      <w:pPr>
        <w:jc w:val="center"/>
        <w:rPr>
          <w:rFonts w:eastAsia="Calibri"/>
          <w:szCs w:val="28"/>
        </w:rPr>
      </w:pPr>
      <w:bookmarkStart w:id="1" w:name="_Toc147126753"/>
      <w:bookmarkStart w:id="2" w:name="_Toc239821018"/>
      <w:bookmarkStart w:id="3" w:name="_Toc241027621"/>
      <w:bookmarkStart w:id="4" w:name="_Toc273527239"/>
      <w:bookmarkStart w:id="5" w:name="_Toc304214133"/>
      <w:r w:rsidRPr="00584049">
        <w:rPr>
          <w:rFonts w:eastAsia="Calibri"/>
          <w:szCs w:val="28"/>
        </w:rPr>
        <w:t>Основные показатели социально-экономического развития</w:t>
      </w:r>
    </w:p>
    <w:bookmarkEnd w:id="1"/>
    <w:bookmarkEnd w:id="2"/>
    <w:bookmarkEnd w:id="3"/>
    <w:bookmarkEnd w:id="4"/>
    <w:bookmarkEnd w:id="5"/>
    <w:p w:rsidR="00584049" w:rsidRPr="00584049" w:rsidRDefault="00584049" w:rsidP="00584049">
      <w:pPr>
        <w:spacing w:line="264" w:lineRule="auto"/>
        <w:ind w:firstLine="709"/>
        <w:jc w:val="both"/>
        <w:rPr>
          <w:rFonts w:eastAsia="Calibri"/>
          <w:szCs w:val="30"/>
        </w:rPr>
      </w:pPr>
    </w:p>
    <w:p w:rsidR="00584049" w:rsidRPr="00584049" w:rsidRDefault="00584049" w:rsidP="00584049">
      <w:pPr>
        <w:ind w:firstLine="709"/>
        <w:jc w:val="both"/>
        <w:rPr>
          <w:rFonts w:eastAsia="Calibri"/>
          <w:szCs w:val="30"/>
        </w:rPr>
      </w:pPr>
      <w:r w:rsidRPr="00584049">
        <w:rPr>
          <w:rFonts w:eastAsia="Calibri"/>
          <w:szCs w:val="30"/>
        </w:rPr>
        <w:t>Прогноз социально-экономического развития муниципального района Зилаирский район Республики Башкортостан на 2016 год и на период                       до 2019 года подготовлен в соответствии с законами Республики Башкортостан «О стратегическом планировании в Республике Башкортостан», «О бюджетном процессе в Республике Башкортостан».</w:t>
      </w:r>
    </w:p>
    <w:p w:rsidR="00584049" w:rsidRPr="00584049" w:rsidRDefault="00584049" w:rsidP="00584049">
      <w:pPr>
        <w:ind w:firstLine="709"/>
        <w:jc w:val="both"/>
        <w:rPr>
          <w:rFonts w:eastAsia="Calibri"/>
          <w:szCs w:val="30"/>
        </w:rPr>
      </w:pPr>
      <w:r w:rsidRPr="00584049">
        <w:rPr>
          <w:rFonts w:eastAsia="Calibri"/>
          <w:szCs w:val="30"/>
        </w:rPr>
        <w:t>Разработка прогноза социально-экономического развития осуществлялась исходя из ориентиров и приоритетов, обозначенных в концептуальных                        и программных документах по развитию отдельных видов экономической деятельности и социальной сферы, задач, поставленных Главой Администрации муниципального района Зилаирский район Республики Башкортостан, а также сформулированных в указах главы Республики Башкортостан.</w:t>
      </w:r>
    </w:p>
    <w:p w:rsidR="00584049" w:rsidRPr="00584049" w:rsidRDefault="00584049" w:rsidP="00584049">
      <w:pPr>
        <w:ind w:firstLine="709"/>
        <w:jc w:val="both"/>
        <w:rPr>
          <w:rFonts w:eastAsia="Calibri"/>
          <w:szCs w:val="30"/>
        </w:rPr>
      </w:pPr>
      <w:r w:rsidRPr="00584049">
        <w:rPr>
          <w:rFonts w:eastAsia="Calibri"/>
          <w:szCs w:val="30"/>
        </w:rPr>
        <w:t xml:space="preserve">При разработке прогноза социально-экономического развития использованы сценарные условия функционирования экономики </w:t>
      </w:r>
      <w:r w:rsidRPr="00584049">
        <w:rPr>
          <w:rFonts w:eastAsia="Calibri"/>
          <w:szCs w:val="30"/>
        </w:rPr>
        <w:br/>
        <w:t>на предстоящий период, учтены потенциал и тенденции социально-</w:t>
      </w:r>
      <w:r w:rsidRPr="00584049">
        <w:rPr>
          <w:rFonts w:eastAsia="Calibri"/>
          <w:szCs w:val="30"/>
        </w:rPr>
        <w:lastRenderedPageBreak/>
        <w:t>экономического развития муниципального района Зилаирский район Республики Башкортостан, прогнозные данные органов местного самоуправления, предприятий и организаций района.</w:t>
      </w:r>
    </w:p>
    <w:p w:rsidR="00584049" w:rsidRPr="00584049" w:rsidRDefault="00584049" w:rsidP="00584049">
      <w:pPr>
        <w:ind w:firstLine="708"/>
        <w:jc w:val="both"/>
        <w:rPr>
          <w:rFonts w:eastAsia="Calibri"/>
          <w:szCs w:val="30"/>
        </w:rPr>
      </w:pPr>
      <w:r w:rsidRPr="00584049">
        <w:rPr>
          <w:rFonts w:eastAsia="Calibri"/>
          <w:szCs w:val="28"/>
        </w:rPr>
        <w:t xml:space="preserve">Как и во всей мировой экономике в экономике нашей страны в 2015 году на фоне неблагоприятной внешнеполитической и внешнеэкономической конъюнктуры, в частности связанной с санкциями Запада, существенными колебаниями стоимости нефти и курса рубля, продолжается спад. Кроме того повышение процентных ставок на кредиты и как следствие удорожание денежных средств, прежде всего для реального сектора экономики                            и не без исключения падения уровня потребительского спроса населения                           и увеличения оттока капиталов усугубило и без того непростую ситуацию                    в экономике. </w:t>
      </w:r>
    </w:p>
    <w:p w:rsidR="00584049" w:rsidRPr="00584049" w:rsidRDefault="00584049" w:rsidP="00584049">
      <w:pPr>
        <w:ind w:firstLine="709"/>
        <w:jc w:val="both"/>
        <w:rPr>
          <w:rFonts w:eastAsia="Calibri"/>
          <w:szCs w:val="28"/>
        </w:rPr>
      </w:pPr>
      <w:r w:rsidRPr="00584049">
        <w:rPr>
          <w:rFonts w:eastAsia="Calibri"/>
          <w:szCs w:val="28"/>
        </w:rPr>
        <w:t>Это не могло не сказаться и на экономике нашего района.</w:t>
      </w:r>
    </w:p>
    <w:p w:rsidR="00584049" w:rsidRPr="00584049" w:rsidRDefault="00584049" w:rsidP="00584049">
      <w:pPr>
        <w:ind w:firstLine="709"/>
        <w:jc w:val="both"/>
        <w:rPr>
          <w:rFonts w:eastAsia="Calibri"/>
          <w:spacing w:val="-6"/>
          <w:szCs w:val="28"/>
        </w:rPr>
      </w:pPr>
      <w:r w:rsidRPr="00584049">
        <w:rPr>
          <w:rFonts w:eastAsia="Calibri"/>
          <w:spacing w:val="-6"/>
          <w:szCs w:val="28"/>
        </w:rPr>
        <w:t xml:space="preserve">Не смотря на это в соответствии с утвержденным планом, по обеспечению устойчивого развития экономики и социальной стабильности </w:t>
      </w:r>
      <w:r w:rsidRPr="00584049">
        <w:rPr>
          <w:rFonts w:eastAsia="Calibri"/>
          <w:szCs w:val="28"/>
        </w:rPr>
        <w:t xml:space="preserve">муниципального района Зилаирский район Республики Башкортостан в 2015 году и на период 2016-2017 </w:t>
      </w:r>
      <w:proofErr w:type="gramStart"/>
      <w:r w:rsidRPr="00584049">
        <w:rPr>
          <w:rFonts w:eastAsia="Calibri"/>
          <w:szCs w:val="28"/>
        </w:rPr>
        <w:t>годы</w:t>
      </w:r>
      <w:proofErr w:type="gramEnd"/>
      <w:r w:rsidRPr="00584049">
        <w:rPr>
          <w:rFonts w:eastAsia="Calibri"/>
          <w:szCs w:val="28"/>
        </w:rPr>
        <w:t xml:space="preserve"> </w:t>
      </w:r>
      <w:r w:rsidRPr="00584049">
        <w:rPr>
          <w:rFonts w:eastAsia="Calibri"/>
          <w:spacing w:val="-6"/>
          <w:szCs w:val="28"/>
        </w:rPr>
        <w:t>принимаемые меры дают определенные результаты.</w:t>
      </w:r>
    </w:p>
    <w:p w:rsidR="00584049" w:rsidRPr="00584049" w:rsidRDefault="00584049" w:rsidP="00584049">
      <w:pPr>
        <w:ind w:firstLine="709"/>
        <w:jc w:val="both"/>
        <w:rPr>
          <w:rFonts w:eastAsia="Calibri"/>
          <w:spacing w:val="-6"/>
          <w:szCs w:val="28"/>
        </w:rPr>
      </w:pPr>
      <w:r w:rsidRPr="00584049">
        <w:rPr>
          <w:rFonts w:eastAsia="Calibri"/>
          <w:spacing w:val="-6"/>
          <w:szCs w:val="28"/>
        </w:rPr>
        <w:t>Индекс промышленного производства за январь-декабрь 2015 года в целом составил  100,5 %.</w:t>
      </w:r>
    </w:p>
    <w:p w:rsidR="00584049" w:rsidRPr="00584049" w:rsidRDefault="00584049" w:rsidP="00584049">
      <w:pPr>
        <w:ind w:firstLine="709"/>
        <w:jc w:val="both"/>
        <w:rPr>
          <w:rFonts w:eastAsia="Calibri"/>
          <w:spacing w:val="-6"/>
          <w:szCs w:val="28"/>
        </w:rPr>
      </w:pPr>
      <w:r w:rsidRPr="00584049">
        <w:rPr>
          <w:rFonts w:eastAsia="Calibri"/>
          <w:spacing w:val="-6"/>
          <w:szCs w:val="28"/>
        </w:rPr>
        <w:t>По итогам 2016 года в целом по индексу промышленного производства планируется выйти на уровень в 100,49 %.</w:t>
      </w:r>
    </w:p>
    <w:p w:rsidR="00584049" w:rsidRPr="00584049" w:rsidRDefault="00584049" w:rsidP="00584049">
      <w:pPr>
        <w:ind w:firstLine="709"/>
        <w:jc w:val="both"/>
        <w:rPr>
          <w:rFonts w:eastAsia="Calibri"/>
          <w:spacing w:val="-6"/>
          <w:szCs w:val="28"/>
        </w:rPr>
      </w:pPr>
      <w:r w:rsidRPr="00584049">
        <w:rPr>
          <w:rFonts w:eastAsia="Calibri"/>
          <w:spacing w:val="-6"/>
          <w:szCs w:val="28"/>
        </w:rPr>
        <w:t>Объем отгруженных товаров собственного производства по итогам  2015 года составил 321,8 млн. рублей, что составило 101,7%  уровня аналогичного периода прошлого года.</w:t>
      </w:r>
    </w:p>
    <w:p w:rsidR="00584049" w:rsidRPr="00584049" w:rsidRDefault="00584049" w:rsidP="00584049">
      <w:pPr>
        <w:ind w:firstLine="708"/>
        <w:jc w:val="both"/>
        <w:rPr>
          <w:rFonts w:eastAsia="Calibri"/>
          <w:spacing w:val="-6"/>
          <w:szCs w:val="28"/>
        </w:rPr>
      </w:pPr>
      <w:r w:rsidRPr="00584049">
        <w:rPr>
          <w:rFonts w:eastAsia="Calibri"/>
          <w:spacing w:val="-6"/>
          <w:szCs w:val="28"/>
        </w:rPr>
        <w:t>Факторами, ограничивающими рост производства, являются недостаточный спрос на продукцию предприятий на внутреннем рынке, недостаток финансовых средств, неопределенность экономической ситуации, высокий уровень налогообложения и процента за коммерческий кредит, изношенность                                или отсутствие оборудования, конкурирующий импорт, недостаток квалифицированных рабочих, сырья, материалов и оборудования.</w:t>
      </w:r>
    </w:p>
    <w:p w:rsidR="00584049" w:rsidRPr="00584049" w:rsidRDefault="00584049" w:rsidP="00584049">
      <w:pPr>
        <w:ind w:firstLine="709"/>
        <w:jc w:val="both"/>
        <w:rPr>
          <w:rFonts w:eastAsia="Calibri"/>
          <w:szCs w:val="30"/>
        </w:rPr>
      </w:pPr>
      <w:r w:rsidRPr="00584049">
        <w:rPr>
          <w:rFonts w:eastAsia="Calibri"/>
          <w:szCs w:val="30"/>
        </w:rPr>
        <w:t xml:space="preserve">Муниципальный товарооборот в первом полугодии текущего года формировался под влиянием замедления темпов роста заработной платы и в целом денежных доходов населения относительно предыдущего года, роста инфляции, ухудшения потребительской уверенности, сжатия потребительского кредитования, а также роста склонности населения к сбережению.                             За январь-декабрь 2015 года оборот розничной торговли сложился на уровне     421,0 </w:t>
      </w:r>
      <w:proofErr w:type="spellStart"/>
      <w:r w:rsidRPr="00584049">
        <w:rPr>
          <w:rFonts w:eastAsia="Calibri"/>
          <w:szCs w:val="30"/>
        </w:rPr>
        <w:t>млн</w:t>
      </w:r>
      <w:proofErr w:type="gramStart"/>
      <w:r w:rsidRPr="00584049">
        <w:rPr>
          <w:rFonts w:eastAsia="Calibri"/>
          <w:szCs w:val="30"/>
        </w:rPr>
        <w:t>.р</w:t>
      </w:r>
      <w:proofErr w:type="gramEnd"/>
      <w:r w:rsidRPr="00584049">
        <w:rPr>
          <w:rFonts w:eastAsia="Calibri"/>
          <w:szCs w:val="30"/>
        </w:rPr>
        <w:t>уб</w:t>
      </w:r>
      <w:proofErr w:type="spellEnd"/>
      <w:r w:rsidRPr="00584049">
        <w:rPr>
          <w:rFonts w:eastAsia="Calibri"/>
          <w:szCs w:val="30"/>
        </w:rPr>
        <w:t>., что составляет 95,5% к уровню аналогичного периода прошлого года.</w:t>
      </w:r>
    </w:p>
    <w:p w:rsidR="00584049" w:rsidRPr="00584049" w:rsidRDefault="00584049" w:rsidP="00584049">
      <w:pPr>
        <w:ind w:firstLine="709"/>
        <w:jc w:val="both"/>
        <w:rPr>
          <w:rFonts w:eastAsia="Calibri"/>
          <w:szCs w:val="30"/>
        </w:rPr>
      </w:pPr>
      <w:proofErr w:type="gramStart"/>
      <w:r w:rsidRPr="00584049">
        <w:rPr>
          <w:rFonts w:eastAsia="Calibri"/>
          <w:szCs w:val="30"/>
        </w:rPr>
        <w:t>Исходя из складывающихся тенденций и условий в целом по итогам 2015 года оборот розничной торговли в 2016 году оценивается</w:t>
      </w:r>
      <w:proofErr w:type="gramEnd"/>
      <w:r w:rsidRPr="00584049">
        <w:rPr>
          <w:rFonts w:eastAsia="Calibri"/>
          <w:szCs w:val="30"/>
        </w:rPr>
        <w:t xml:space="preserve"> на уровне 100,5%.</w:t>
      </w:r>
    </w:p>
    <w:p w:rsidR="00584049" w:rsidRPr="00584049" w:rsidRDefault="00584049" w:rsidP="00584049">
      <w:pPr>
        <w:ind w:firstLine="709"/>
        <w:jc w:val="both"/>
        <w:rPr>
          <w:rFonts w:eastAsia="Calibri"/>
          <w:szCs w:val="30"/>
        </w:rPr>
      </w:pPr>
      <w:r w:rsidRPr="00584049">
        <w:rPr>
          <w:rFonts w:eastAsia="Calibri"/>
          <w:spacing w:val="-6"/>
          <w:szCs w:val="30"/>
        </w:rPr>
        <w:t>Инфляционное ожидание по году в целом составляет 111,8%.</w:t>
      </w:r>
    </w:p>
    <w:p w:rsidR="00584049" w:rsidRPr="00584049" w:rsidRDefault="00584049" w:rsidP="00584049">
      <w:pPr>
        <w:ind w:firstLine="709"/>
        <w:jc w:val="both"/>
        <w:rPr>
          <w:rFonts w:eastAsia="Calibri"/>
          <w:szCs w:val="30"/>
        </w:rPr>
      </w:pPr>
      <w:r w:rsidRPr="00584049">
        <w:rPr>
          <w:rFonts w:eastAsia="Calibri"/>
          <w:szCs w:val="30"/>
        </w:rPr>
        <w:t>По итогам 2015 года оборот общественного питания составил 101,6%                от уровня прошлого года.</w:t>
      </w:r>
    </w:p>
    <w:p w:rsidR="00584049" w:rsidRPr="00584049" w:rsidRDefault="00584049" w:rsidP="00584049">
      <w:pPr>
        <w:ind w:firstLine="709"/>
        <w:jc w:val="both"/>
        <w:rPr>
          <w:rFonts w:eastAsia="Calibri"/>
          <w:spacing w:val="-6"/>
          <w:szCs w:val="28"/>
        </w:rPr>
      </w:pPr>
      <w:r w:rsidRPr="00584049">
        <w:rPr>
          <w:rFonts w:eastAsia="Calibri"/>
          <w:spacing w:val="-6"/>
          <w:szCs w:val="28"/>
        </w:rPr>
        <w:lastRenderedPageBreak/>
        <w:t>Одним из основных приоритетов экономического развития является повышение инвестиционной активности.</w:t>
      </w:r>
    </w:p>
    <w:p w:rsidR="00584049" w:rsidRPr="00584049" w:rsidRDefault="00584049" w:rsidP="00584049">
      <w:pPr>
        <w:ind w:firstLine="709"/>
        <w:jc w:val="both"/>
        <w:rPr>
          <w:rFonts w:eastAsia="Calibri"/>
          <w:spacing w:val="-6"/>
          <w:szCs w:val="28"/>
        </w:rPr>
      </w:pPr>
      <w:r w:rsidRPr="00584049">
        <w:rPr>
          <w:rFonts w:eastAsia="Calibri"/>
          <w:spacing w:val="-6"/>
          <w:szCs w:val="28"/>
        </w:rPr>
        <w:t xml:space="preserve">В 2015 году объем инвестиций в основной капитал составил 463,41 млн. </w:t>
      </w:r>
      <w:proofErr w:type="gramStart"/>
      <w:r w:rsidRPr="00584049">
        <w:rPr>
          <w:rFonts w:eastAsia="Calibri"/>
          <w:spacing w:val="-6"/>
          <w:szCs w:val="28"/>
        </w:rPr>
        <w:t>рублей</w:t>
      </w:r>
      <w:proofErr w:type="gramEnd"/>
      <w:r w:rsidRPr="00584049">
        <w:rPr>
          <w:rFonts w:eastAsia="Calibri"/>
          <w:spacing w:val="-6"/>
          <w:szCs w:val="28"/>
        </w:rPr>
        <w:t xml:space="preserve"> что составляет 82,97% к  аналогичному периоду 2014 года.</w:t>
      </w:r>
    </w:p>
    <w:p w:rsidR="00584049" w:rsidRPr="00584049" w:rsidRDefault="00584049" w:rsidP="00584049">
      <w:pPr>
        <w:ind w:firstLine="709"/>
        <w:jc w:val="both"/>
        <w:rPr>
          <w:rFonts w:eastAsia="Calibri"/>
          <w:szCs w:val="30"/>
        </w:rPr>
      </w:pPr>
      <w:r w:rsidRPr="00584049">
        <w:rPr>
          <w:rFonts w:eastAsia="Calibri"/>
          <w:szCs w:val="30"/>
        </w:rPr>
        <w:t xml:space="preserve">В первом полугодии построено 2800 </w:t>
      </w:r>
      <w:proofErr w:type="spellStart"/>
      <w:r w:rsidRPr="00584049">
        <w:rPr>
          <w:rFonts w:eastAsia="Calibri"/>
          <w:szCs w:val="30"/>
        </w:rPr>
        <w:t>кв.м</w:t>
      </w:r>
      <w:proofErr w:type="spellEnd"/>
      <w:r w:rsidRPr="00584049">
        <w:rPr>
          <w:rFonts w:eastAsia="Calibri"/>
          <w:szCs w:val="30"/>
        </w:rPr>
        <w:t>. жилья, что на 0,36% больше, чем в предыдущем году.</w:t>
      </w:r>
    </w:p>
    <w:p w:rsidR="00584049" w:rsidRPr="00584049" w:rsidRDefault="00584049" w:rsidP="00584049">
      <w:pPr>
        <w:ind w:firstLine="709"/>
        <w:jc w:val="both"/>
        <w:rPr>
          <w:rFonts w:eastAsia="Calibri"/>
          <w:szCs w:val="30"/>
        </w:rPr>
      </w:pPr>
      <w:r w:rsidRPr="00584049">
        <w:rPr>
          <w:rFonts w:eastAsia="Calibri"/>
          <w:szCs w:val="30"/>
        </w:rPr>
        <w:t>Объем валовой продукции сельского хозяйства во всех категориях хозяйств в 2015 году около 101,5% к уровню соответствующего периода предыдущего года.</w:t>
      </w:r>
    </w:p>
    <w:p w:rsidR="00584049" w:rsidRPr="00584049" w:rsidRDefault="00584049" w:rsidP="00584049">
      <w:pPr>
        <w:ind w:firstLine="709"/>
        <w:jc w:val="both"/>
        <w:rPr>
          <w:rFonts w:eastAsia="Calibri"/>
          <w:szCs w:val="30"/>
        </w:rPr>
      </w:pPr>
      <w:r w:rsidRPr="00584049">
        <w:rPr>
          <w:rFonts w:eastAsia="Calibri"/>
          <w:szCs w:val="30"/>
        </w:rPr>
        <w:t>В целом по году по производству валовой продукции сельского хозяйства ожидается выход на уровень в 101% за счет роста продукции животноводства    и растениеводства.</w:t>
      </w:r>
    </w:p>
    <w:p w:rsidR="00584049" w:rsidRPr="00584049" w:rsidRDefault="00584049" w:rsidP="00584049">
      <w:pPr>
        <w:ind w:firstLine="709"/>
        <w:jc w:val="both"/>
        <w:rPr>
          <w:rFonts w:eastAsia="Calibri"/>
          <w:szCs w:val="30"/>
          <w:highlight w:val="yellow"/>
        </w:rPr>
      </w:pPr>
      <w:r w:rsidRPr="00584049">
        <w:rPr>
          <w:rFonts w:eastAsia="Calibri"/>
          <w:i/>
          <w:szCs w:val="30"/>
        </w:rPr>
        <w:t xml:space="preserve">Что касается социальных индикаторов. </w:t>
      </w:r>
      <w:r w:rsidRPr="00584049">
        <w:rPr>
          <w:rFonts w:eastAsia="Calibri"/>
          <w:szCs w:val="30"/>
        </w:rPr>
        <w:t>Сохраняющийся высокий уровень инфляции негативно отражается на реальных значениях доходов населения и заработной платы. За январь-июнь 2015 года относительно аналогичного периода предыдущего года реальная заработная плата увеличилась на 11,3%.</w:t>
      </w:r>
    </w:p>
    <w:p w:rsidR="00584049" w:rsidRPr="00584049" w:rsidRDefault="00584049" w:rsidP="00584049">
      <w:pPr>
        <w:ind w:firstLine="709"/>
        <w:jc w:val="both"/>
        <w:rPr>
          <w:rFonts w:eastAsia="Calibri"/>
          <w:szCs w:val="30"/>
        </w:rPr>
      </w:pPr>
      <w:r w:rsidRPr="00584049">
        <w:rPr>
          <w:rFonts w:eastAsia="Calibri"/>
          <w:szCs w:val="30"/>
        </w:rPr>
        <w:t>По итогам текущего года среднемесячная заработная плата в районе увеличится до 19200 рублей против 18403 рублей в первом полугодии.</w:t>
      </w:r>
    </w:p>
    <w:p w:rsidR="00584049" w:rsidRPr="00584049" w:rsidRDefault="00584049" w:rsidP="00584049">
      <w:pPr>
        <w:ind w:firstLine="709"/>
        <w:jc w:val="both"/>
        <w:rPr>
          <w:rFonts w:eastAsia="Calibri"/>
          <w:szCs w:val="30"/>
        </w:rPr>
      </w:pPr>
      <w:r w:rsidRPr="00584049">
        <w:rPr>
          <w:rFonts w:eastAsia="Calibri"/>
          <w:szCs w:val="30"/>
        </w:rPr>
        <w:t xml:space="preserve">Уровень зарегистрированной безработицы по состоянию на 1 января 2016 года составлял 1,2%, а по состоянию на 1 июля 2015 года 1,5%. </w:t>
      </w:r>
    </w:p>
    <w:p w:rsidR="00584049" w:rsidRPr="00584049" w:rsidRDefault="00584049" w:rsidP="00584049">
      <w:pPr>
        <w:ind w:firstLine="709"/>
        <w:jc w:val="both"/>
        <w:rPr>
          <w:rFonts w:eastAsia="Calibri"/>
          <w:szCs w:val="30"/>
        </w:rPr>
      </w:pPr>
      <w:proofErr w:type="gramStart"/>
      <w:r w:rsidRPr="00584049">
        <w:rPr>
          <w:rFonts w:eastAsia="Calibri"/>
          <w:szCs w:val="30"/>
        </w:rPr>
        <w:t xml:space="preserve">В целях нивелирования социально-экономических рисков в условиях неблагоприятной внешнеэкономической и внешнеполитической конъюнктуры постановлением Администрации муниципального района Зилаирский район Республики Башкортостан от 15 апреля 2016 года № 237 утвержден уточненный </w:t>
      </w:r>
      <w:r w:rsidRPr="00584049">
        <w:rPr>
          <w:rFonts w:eastAsia="Calibri"/>
          <w:szCs w:val="28"/>
        </w:rPr>
        <w:t>План мероприятий обеспечения устойчивого развития экономики и социальной стабильности муниципального района Зилаирский район Республики Башкортостан в 2016 году и на период 2016-2017 годы</w:t>
      </w:r>
      <w:r w:rsidRPr="00584049">
        <w:rPr>
          <w:rFonts w:eastAsia="Calibri"/>
          <w:szCs w:val="30"/>
        </w:rPr>
        <w:t>.</w:t>
      </w:r>
      <w:proofErr w:type="gramEnd"/>
      <w:r w:rsidRPr="00584049">
        <w:rPr>
          <w:rFonts w:eastAsia="Calibri"/>
          <w:szCs w:val="30"/>
        </w:rPr>
        <w:t xml:space="preserve"> Его основные задачи реализуются – социальные обязательства выполняются в полном объеме, экономические параметры в номинальном выражении складываются не ниже уровня предыдущего года.</w:t>
      </w:r>
    </w:p>
    <w:p w:rsidR="00584049" w:rsidRPr="00584049" w:rsidRDefault="00584049" w:rsidP="00584049">
      <w:pPr>
        <w:ind w:firstLine="709"/>
        <w:contextualSpacing/>
        <w:jc w:val="both"/>
        <w:rPr>
          <w:rFonts w:eastAsia="Calibri"/>
          <w:szCs w:val="30"/>
        </w:rPr>
      </w:pPr>
      <w:proofErr w:type="gramStart"/>
      <w:r w:rsidRPr="00584049">
        <w:rPr>
          <w:rFonts w:eastAsia="Calibri"/>
          <w:szCs w:val="30"/>
        </w:rPr>
        <w:t>Наиболее актуальные и острые вопросы, требующие оперативного решения, регулярно рассматриваются на заседаниях муниципальной комиссии по обеспечению устойчивого развития экономики и социальной стабильности               в муниципальном районе Зилаирский район Республики Башкортостан, созданной в соответствии с постановлением Администрации муниципального района Зилаирский район от 27февраля 2015 года № 195.</w:t>
      </w:r>
      <w:proofErr w:type="gramEnd"/>
    </w:p>
    <w:p w:rsidR="00584049" w:rsidRPr="00584049" w:rsidRDefault="00584049" w:rsidP="00584049">
      <w:pPr>
        <w:ind w:firstLine="708"/>
        <w:contextualSpacing/>
        <w:jc w:val="both"/>
        <w:rPr>
          <w:color w:val="000000"/>
          <w:szCs w:val="30"/>
        </w:rPr>
      </w:pPr>
      <w:proofErr w:type="gramStart"/>
      <w:r w:rsidRPr="00584049">
        <w:rPr>
          <w:color w:val="000000"/>
          <w:szCs w:val="30"/>
        </w:rPr>
        <w:t>Разработка прогноза социально-экономического развития муниципального района Зилаирский район Республики Башкортостан на 2016 год и на период до 2019 года в соответствии со сценарными условиями социально-экономического развития муниципального района Зилаирский район Республики Башкортостан в двух основных вариантах «базовый» и «целевой»,   а также в рамках системного управления рисками по «консервативный» варианту.</w:t>
      </w:r>
      <w:proofErr w:type="gramEnd"/>
    </w:p>
    <w:p w:rsidR="00584049" w:rsidRPr="00584049" w:rsidRDefault="00584049" w:rsidP="00584049">
      <w:pPr>
        <w:ind w:firstLine="708"/>
        <w:contextualSpacing/>
        <w:jc w:val="both"/>
        <w:rPr>
          <w:spacing w:val="-6"/>
          <w:szCs w:val="28"/>
        </w:rPr>
      </w:pPr>
      <w:r w:rsidRPr="00584049">
        <w:rPr>
          <w:spacing w:val="-6"/>
          <w:szCs w:val="28"/>
        </w:rPr>
        <w:lastRenderedPageBreak/>
        <w:t>Прогнозы развития ключевых секторов экономики, которые будут определять динамику объема произведенной продукции собственного производства в среднесрочной перспективе, исходят из следующих характеристик.</w:t>
      </w:r>
    </w:p>
    <w:p w:rsidR="00584049" w:rsidRPr="00584049" w:rsidRDefault="00584049" w:rsidP="00584049">
      <w:pPr>
        <w:widowControl w:val="0"/>
        <w:tabs>
          <w:tab w:val="center" w:pos="4677"/>
          <w:tab w:val="right" w:pos="9355"/>
        </w:tabs>
        <w:ind w:firstLine="709"/>
        <w:jc w:val="both"/>
        <w:rPr>
          <w:rFonts w:eastAsia="Calibri"/>
          <w:spacing w:val="-6"/>
          <w:szCs w:val="28"/>
        </w:rPr>
      </w:pPr>
      <w:proofErr w:type="gramStart"/>
      <w:r w:rsidRPr="00584049">
        <w:rPr>
          <w:rFonts w:eastAsia="Calibri"/>
          <w:spacing w:val="-6"/>
          <w:szCs w:val="28"/>
        </w:rPr>
        <w:t xml:space="preserve">При расчете прогнозных параметров развития производственных видов деятельности учитывались, с одной стороны, растущая конкуренция на рынках товаров и услуг, напряженность на рынках сбыта и поставок продукции, с другой – нацеленность на повышение эффективности и конкурентоспособности производств за счет технической модернизации и обновления основных фондов, создания новых высокоэффективных производств и освоения выпуска высокотехнологичной продукции, а также расширения процессов </w:t>
      </w:r>
      <w:proofErr w:type="spellStart"/>
      <w:r w:rsidRPr="00584049">
        <w:rPr>
          <w:rFonts w:eastAsia="Calibri"/>
          <w:spacing w:val="-6"/>
          <w:szCs w:val="28"/>
        </w:rPr>
        <w:t>импортозамещения</w:t>
      </w:r>
      <w:proofErr w:type="spellEnd"/>
      <w:r w:rsidRPr="00584049">
        <w:rPr>
          <w:rFonts w:eastAsia="Calibri"/>
          <w:spacing w:val="-6"/>
          <w:szCs w:val="28"/>
        </w:rPr>
        <w:t>.</w:t>
      </w:r>
      <w:proofErr w:type="gramEnd"/>
    </w:p>
    <w:p w:rsidR="00584049" w:rsidRPr="00584049" w:rsidRDefault="00584049" w:rsidP="00584049">
      <w:pPr>
        <w:widowControl w:val="0"/>
        <w:tabs>
          <w:tab w:val="center" w:pos="4677"/>
          <w:tab w:val="right" w:pos="9355"/>
        </w:tabs>
        <w:ind w:firstLine="709"/>
        <w:jc w:val="both"/>
        <w:rPr>
          <w:rFonts w:eastAsia="Calibri"/>
          <w:spacing w:val="-6"/>
          <w:szCs w:val="28"/>
        </w:rPr>
      </w:pPr>
      <w:r w:rsidRPr="00584049">
        <w:rPr>
          <w:rFonts w:eastAsia="Calibri"/>
          <w:spacing w:val="-6"/>
          <w:szCs w:val="28"/>
        </w:rPr>
        <w:t>Создание новых производств и освоение выпуска высокотехнологичной продукции будут способствовать диверсификации экономики. Это также относится и к рынкам сбыта – важной составляющей производственной политики является расширение географии поставок продукции.</w:t>
      </w:r>
    </w:p>
    <w:p w:rsidR="00584049" w:rsidRPr="00584049" w:rsidRDefault="00584049" w:rsidP="00584049">
      <w:pPr>
        <w:widowControl w:val="0"/>
        <w:tabs>
          <w:tab w:val="center" w:pos="4677"/>
          <w:tab w:val="right" w:pos="9355"/>
        </w:tabs>
        <w:ind w:firstLine="709"/>
        <w:jc w:val="both"/>
        <w:rPr>
          <w:rFonts w:eastAsia="Calibri"/>
          <w:spacing w:val="-6"/>
          <w:szCs w:val="28"/>
        </w:rPr>
      </w:pPr>
      <w:r w:rsidRPr="00584049">
        <w:rPr>
          <w:rFonts w:eastAsia="Calibri"/>
          <w:spacing w:val="-6"/>
          <w:szCs w:val="28"/>
        </w:rPr>
        <w:t>Индекс промышленного производства прогнозируется с нарастающей динамикой в границах от 101% в 2017 году до 106,9 % в 2019 году. Наибольший вклад в развитие промышленности будет обеспечен предприятиями лесного                       и агропромышленного комплексов.</w:t>
      </w:r>
    </w:p>
    <w:p w:rsidR="00584049" w:rsidRPr="00584049" w:rsidRDefault="00584049" w:rsidP="00584049">
      <w:pPr>
        <w:widowControl w:val="0"/>
        <w:tabs>
          <w:tab w:val="center" w:pos="4677"/>
          <w:tab w:val="right" w:pos="9355"/>
        </w:tabs>
        <w:ind w:firstLine="709"/>
        <w:jc w:val="both"/>
        <w:rPr>
          <w:rFonts w:eastAsia="Calibri"/>
          <w:szCs w:val="28"/>
        </w:rPr>
      </w:pPr>
      <w:r w:rsidRPr="00584049">
        <w:rPr>
          <w:rFonts w:eastAsia="Calibri"/>
          <w:szCs w:val="28"/>
        </w:rPr>
        <w:t>В сельском хозяйстве при благоприятных погодных условиях и инвестиционном наполнении предусматривается планомерное наращивание объемов производства темпами со 100,0% в 2017 году до 102,0 % в 2019 году.</w:t>
      </w:r>
    </w:p>
    <w:p w:rsidR="00584049" w:rsidRPr="00584049" w:rsidRDefault="00584049" w:rsidP="00584049">
      <w:pPr>
        <w:widowControl w:val="0"/>
        <w:tabs>
          <w:tab w:val="center" w:pos="4677"/>
          <w:tab w:val="right" w:pos="9355"/>
        </w:tabs>
        <w:ind w:firstLine="709"/>
        <w:jc w:val="both"/>
        <w:rPr>
          <w:rFonts w:eastAsia="Calibri"/>
          <w:szCs w:val="28"/>
        </w:rPr>
      </w:pPr>
      <w:r w:rsidRPr="00584049">
        <w:rPr>
          <w:rFonts w:eastAsia="Calibri"/>
          <w:szCs w:val="28"/>
        </w:rPr>
        <w:t xml:space="preserve">Важнейшим направлением развития агропромышленного комплекса является его модернизация, выстраивание четкой логистической цепочки, в том числе развитие переработки, технологий фасовки, упаковки, хранения и реализации своей продукции. </w:t>
      </w:r>
    </w:p>
    <w:p w:rsidR="00584049" w:rsidRPr="00584049" w:rsidRDefault="00584049" w:rsidP="00584049">
      <w:pPr>
        <w:widowControl w:val="0"/>
        <w:tabs>
          <w:tab w:val="center" w:pos="4677"/>
          <w:tab w:val="right" w:pos="9355"/>
        </w:tabs>
        <w:ind w:firstLine="709"/>
        <w:jc w:val="both"/>
        <w:rPr>
          <w:rFonts w:eastAsia="Calibri"/>
          <w:spacing w:val="-6"/>
          <w:szCs w:val="28"/>
        </w:rPr>
      </w:pPr>
      <w:r w:rsidRPr="00584049">
        <w:rPr>
          <w:rFonts w:eastAsia="Calibri"/>
          <w:spacing w:val="-6"/>
          <w:szCs w:val="28"/>
        </w:rPr>
        <w:t>Еще одна сфера экономики, которая вносит значительный вклад в рост объема произведенной продукции собственными силами – торговля. Динамика розничного товарооборота в среднесрочной перспективе, с одной стороны, будет определяться планомерным снижением уровня инфляции после максимального всплеска в 2014-2015 годах, с другой – сдержанным, но все же ростом доходов населения и восстановлением потребительского кредитования. Исходя из данных условий, оборот розничной торговли в ближайшей трехлетке будет расти умеренными темпами от 100,5% в 2017 году до 102,0% в 2019 году.</w:t>
      </w:r>
    </w:p>
    <w:p w:rsidR="00584049" w:rsidRPr="00584049" w:rsidRDefault="00584049" w:rsidP="00584049">
      <w:pPr>
        <w:widowControl w:val="0"/>
        <w:tabs>
          <w:tab w:val="center" w:pos="4677"/>
          <w:tab w:val="right" w:pos="9355"/>
        </w:tabs>
        <w:ind w:firstLine="709"/>
        <w:jc w:val="both"/>
        <w:rPr>
          <w:rFonts w:eastAsia="Calibri"/>
          <w:spacing w:val="-6"/>
          <w:szCs w:val="28"/>
        </w:rPr>
      </w:pPr>
      <w:r w:rsidRPr="00584049">
        <w:rPr>
          <w:rFonts w:eastAsia="Calibri"/>
          <w:spacing w:val="-6"/>
          <w:szCs w:val="28"/>
        </w:rPr>
        <w:t xml:space="preserve">Важным элементом обеспечения качественного роста экономики является ее инвестиционная составляющая. </w:t>
      </w:r>
      <w:proofErr w:type="gramStart"/>
      <w:r w:rsidRPr="00584049">
        <w:rPr>
          <w:rFonts w:eastAsia="Calibri"/>
          <w:spacing w:val="-6"/>
          <w:szCs w:val="28"/>
        </w:rPr>
        <w:t xml:space="preserve">С 2016 года, по мере снижения общей экономической неопределенности, заложенной в сценарных условиях, продолжения взятого курса по созданию комфортных условий для притока в район инвестиций,              а вместе с ними новейших технологий и разработок, инвестиционная активность              по отношению к ожидаемому темповому уровню в 100,5% в 2016 году, в 2019 году сложится на уровне 102%. </w:t>
      </w:r>
      <w:proofErr w:type="gramEnd"/>
    </w:p>
    <w:p w:rsidR="00584049" w:rsidRPr="00584049" w:rsidRDefault="00584049" w:rsidP="00584049">
      <w:pPr>
        <w:widowControl w:val="0"/>
        <w:tabs>
          <w:tab w:val="center" w:pos="4677"/>
          <w:tab w:val="right" w:pos="9355"/>
        </w:tabs>
        <w:ind w:firstLine="709"/>
        <w:jc w:val="both"/>
        <w:rPr>
          <w:rFonts w:eastAsia="Calibri"/>
          <w:i/>
          <w:szCs w:val="28"/>
        </w:rPr>
      </w:pPr>
      <w:r w:rsidRPr="00584049">
        <w:rPr>
          <w:rFonts w:eastAsia="Calibri"/>
          <w:i/>
          <w:szCs w:val="28"/>
        </w:rPr>
        <w:t>В отношении социальных параметров.</w:t>
      </w:r>
    </w:p>
    <w:p w:rsidR="00584049" w:rsidRPr="00584049" w:rsidRDefault="00584049" w:rsidP="00584049">
      <w:pPr>
        <w:widowControl w:val="0"/>
        <w:tabs>
          <w:tab w:val="center" w:pos="4677"/>
          <w:tab w:val="right" w:pos="9355"/>
        </w:tabs>
        <w:ind w:firstLine="709"/>
        <w:jc w:val="both"/>
        <w:rPr>
          <w:rFonts w:eastAsia="Calibri"/>
          <w:szCs w:val="28"/>
        </w:rPr>
      </w:pPr>
      <w:r w:rsidRPr="00584049">
        <w:rPr>
          <w:rFonts w:eastAsia="Calibri"/>
          <w:szCs w:val="28"/>
        </w:rPr>
        <w:t xml:space="preserve">Среднемесячная заработная плата увеличится с 19 596 рублей </w:t>
      </w:r>
      <w:r w:rsidRPr="00584049">
        <w:rPr>
          <w:rFonts w:eastAsia="Calibri"/>
          <w:szCs w:val="28"/>
        </w:rPr>
        <w:br/>
        <w:t xml:space="preserve">в 2015году до 21 000 рублей в 2019 году. </w:t>
      </w:r>
    </w:p>
    <w:p w:rsidR="00584049" w:rsidRPr="00584049" w:rsidRDefault="00584049" w:rsidP="00584049">
      <w:pPr>
        <w:widowControl w:val="0"/>
        <w:tabs>
          <w:tab w:val="center" w:pos="4677"/>
          <w:tab w:val="right" w:pos="9355"/>
        </w:tabs>
        <w:ind w:firstLine="709"/>
        <w:jc w:val="both"/>
        <w:rPr>
          <w:rFonts w:eastAsia="Calibri"/>
          <w:szCs w:val="28"/>
        </w:rPr>
      </w:pPr>
      <w:r w:rsidRPr="00584049">
        <w:rPr>
          <w:rFonts w:eastAsia="Calibri"/>
          <w:szCs w:val="28"/>
        </w:rPr>
        <w:t xml:space="preserve">Уровень регистрируемой безработицы – снизится с 1,20% в 2015 году до </w:t>
      </w:r>
      <w:r w:rsidRPr="00584049">
        <w:rPr>
          <w:rFonts w:eastAsia="Calibri"/>
          <w:szCs w:val="28"/>
        </w:rPr>
        <w:lastRenderedPageBreak/>
        <w:t>1,10% в 2019 году.</w:t>
      </w:r>
    </w:p>
    <w:p w:rsidR="00584049" w:rsidRPr="00584049" w:rsidRDefault="00584049" w:rsidP="00584049">
      <w:pPr>
        <w:widowControl w:val="0"/>
        <w:tabs>
          <w:tab w:val="center" w:pos="4677"/>
          <w:tab w:val="right" w:pos="9355"/>
        </w:tabs>
        <w:ind w:firstLine="709"/>
        <w:jc w:val="both"/>
        <w:rPr>
          <w:rFonts w:eastAsia="Calibri"/>
          <w:bCs/>
          <w:szCs w:val="28"/>
        </w:rPr>
      </w:pPr>
      <w:proofErr w:type="gramStart"/>
      <w:r w:rsidRPr="00584049">
        <w:rPr>
          <w:rFonts w:eastAsia="Calibri"/>
          <w:bCs/>
          <w:szCs w:val="28"/>
        </w:rPr>
        <w:t>При формировании прогноза предусмотрено десяти процентное сокращение расходов бюджета муниципального района в разрезе субъектов бюджетного планирования муниципального района с учетом группировки бюджетных расходов в зависимости от их приоритетности</w:t>
      </w:r>
      <w:proofErr w:type="gramEnd"/>
      <w:r w:rsidRPr="00584049">
        <w:rPr>
          <w:rFonts w:eastAsia="Calibri"/>
          <w:bCs/>
          <w:szCs w:val="28"/>
        </w:rPr>
        <w:t xml:space="preserve"> и реализации планов мероприятий («дорожных карт») по оптимизации расходов, сокращению нерезультативных расходов. </w:t>
      </w:r>
      <w:proofErr w:type="gramStart"/>
      <w:r w:rsidRPr="00584049">
        <w:rPr>
          <w:rFonts w:eastAsia="Calibri"/>
          <w:bCs/>
          <w:szCs w:val="28"/>
        </w:rPr>
        <w:t xml:space="preserve">Указанное сокращение расходов бюджета муниципального района Зилаирский район Республики Башкортостан предусматривается в целях реализации </w:t>
      </w:r>
      <w:r w:rsidRPr="00584049">
        <w:rPr>
          <w:rFonts w:eastAsia="Calibri"/>
          <w:szCs w:val="30"/>
        </w:rPr>
        <w:t xml:space="preserve">постановления Администрации муниципального района Зилаирский район Республики Башкортостан                            от 15 апреля 2016 года № 237 утвержден уточненный </w:t>
      </w:r>
      <w:r w:rsidRPr="00584049">
        <w:rPr>
          <w:rFonts w:eastAsia="Calibri"/>
          <w:szCs w:val="28"/>
        </w:rPr>
        <w:t xml:space="preserve">План мероприятий обеспечения устойчивого развития экономики и социальной стабильности муниципального района Зилаирский район Республики Башкортостан в 2016 году и на период 2016-2017 годы и </w:t>
      </w:r>
      <w:r w:rsidRPr="00584049">
        <w:rPr>
          <w:rFonts w:eastAsia="Calibri"/>
          <w:bCs/>
          <w:szCs w:val="28"/>
        </w:rPr>
        <w:t>от 30 июня 2015 года №565</w:t>
      </w:r>
      <w:proofErr w:type="gramEnd"/>
      <w:r w:rsidRPr="00584049">
        <w:rPr>
          <w:rFonts w:eastAsia="Calibri"/>
          <w:bCs/>
          <w:szCs w:val="28"/>
        </w:rPr>
        <w:t xml:space="preserve">                                  «Об утверждении плана мероприятий («дорожной карты») по оптимизации бюджетных расходов, сокращению нерезультативных расходов, увеличению собственных доходов за счет имеющихся резервов по муниципальному району Зилаирский район Республики Башкортостан».</w:t>
      </w:r>
    </w:p>
    <w:p w:rsidR="00584049" w:rsidRPr="00584049" w:rsidRDefault="00584049" w:rsidP="00584049">
      <w:pPr>
        <w:widowControl w:val="0"/>
        <w:tabs>
          <w:tab w:val="center" w:pos="4677"/>
          <w:tab w:val="right" w:pos="9355"/>
        </w:tabs>
        <w:ind w:firstLine="709"/>
        <w:jc w:val="both"/>
        <w:rPr>
          <w:rFonts w:eastAsia="Calibri"/>
          <w:bCs/>
          <w:szCs w:val="28"/>
        </w:rPr>
      </w:pPr>
      <w:r w:rsidRPr="00584049">
        <w:rPr>
          <w:rFonts w:eastAsia="Calibri"/>
          <w:bCs/>
          <w:szCs w:val="28"/>
        </w:rPr>
        <w:t xml:space="preserve">В расчете прогнозных параметров развития промышленного производства учтено, с одной стороны, продолжение действия санкций, с другой – направленность развития промышленности на </w:t>
      </w:r>
      <w:proofErr w:type="spellStart"/>
      <w:r w:rsidRPr="00584049">
        <w:rPr>
          <w:rFonts w:eastAsia="Calibri"/>
          <w:bCs/>
          <w:szCs w:val="28"/>
        </w:rPr>
        <w:t>импортозамещение</w:t>
      </w:r>
      <w:proofErr w:type="spellEnd"/>
      <w:r w:rsidRPr="00584049">
        <w:rPr>
          <w:rFonts w:eastAsia="Calibri"/>
          <w:bCs/>
          <w:szCs w:val="28"/>
        </w:rPr>
        <w:t>, повышение конкурентоспособности, внедрение инновационных технологий.</w:t>
      </w:r>
    </w:p>
    <w:p w:rsidR="00584049" w:rsidRPr="00584049" w:rsidRDefault="00584049" w:rsidP="00584049">
      <w:pPr>
        <w:widowControl w:val="0"/>
        <w:tabs>
          <w:tab w:val="center" w:pos="4677"/>
          <w:tab w:val="right" w:pos="9355"/>
        </w:tabs>
        <w:ind w:firstLine="709"/>
        <w:jc w:val="both"/>
        <w:rPr>
          <w:rFonts w:eastAsia="Calibri"/>
          <w:bCs/>
          <w:szCs w:val="28"/>
        </w:rPr>
      </w:pPr>
      <w:r w:rsidRPr="00584049">
        <w:rPr>
          <w:rFonts w:eastAsia="Calibri"/>
          <w:bCs/>
          <w:szCs w:val="28"/>
        </w:rPr>
        <w:t xml:space="preserve">В 2016 году по </w:t>
      </w:r>
      <w:r w:rsidRPr="00584049">
        <w:rPr>
          <w:rFonts w:eastAsia="Calibri"/>
          <w:bCs/>
          <w:i/>
          <w:szCs w:val="28"/>
        </w:rPr>
        <w:t>базовому варианту</w:t>
      </w:r>
      <w:r w:rsidRPr="00584049">
        <w:rPr>
          <w:rFonts w:eastAsia="Calibri"/>
          <w:bCs/>
          <w:szCs w:val="28"/>
        </w:rPr>
        <w:t xml:space="preserve"> по сравнению с 2015 годом прогнозируется прирост промышленного производства на 1%, при этом объем отгруженных товаров собственного производства, выполненных работ и услуг собственными силами по добыче полезных ископаемых, обрабатывающим производствам, производству и распределению электроэнергии, газа и воды ожидается на уровне 100,691млн. рублей. В 2019 году объем отгруженных товаров оценивается в 109,384 млн. рублей.</w:t>
      </w:r>
    </w:p>
    <w:p w:rsidR="00584049" w:rsidRPr="00584049" w:rsidRDefault="00584049" w:rsidP="00584049">
      <w:pPr>
        <w:widowControl w:val="0"/>
        <w:tabs>
          <w:tab w:val="center" w:pos="4677"/>
          <w:tab w:val="right" w:pos="9355"/>
        </w:tabs>
        <w:ind w:firstLine="709"/>
        <w:jc w:val="both"/>
        <w:rPr>
          <w:rFonts w:eastAsia="Calibri"/>
          <w:bCs/>
          <w:szCs w:val="28"/>
        </w:rPr>
      </w:pPr>
      <w:proofErr w:type="gramStart"/>
      <w:r w:rsidRPr="00584049">
        <w:rPr>
          <w:rFonts w:eastAsia="Calibri"/>
          <w:bCs/>
          <w:szCs w:val="28"/>
        </w:rPr>
        <w:t>Объемы выпуска продукции в 2019 году по сравнению с 2016 годом в обработке древесины и производстве изделий из дерева вырастут на 1,8%, с учетом ввода новых мощностей и роста спроса на продукцию на внутреннем и внешнем рынках.</w:t>
      </w:r>
      <w:proofErr w:type="gramEnd"/>
      <w:r w:rsidRPr="00584049">
        <w:rPr>
          <w:rFonts w:eastAsia="Calibri"/>
          <w:bCs/>
          <w:szCs w:val="28"/>
        </w:rPr>
        <w:t xml:space="preserve"> В числе приоритетных проектов в области освоения лесов: </w:t>
      </w:r>
      <w:r w:rsidRPr="00584049">
        <w:rPr>
          <w:rFonts w:eastAsia="Calibri"/>
          <w:szCs w:val="28"/>
        </w:rPr>
        <w:t xml:space="preserve">внедрение инвестиционных проектов по переработке отходов и производство древесного угля, в перспективе производство активного угля, угольных брикетов, </w:t>
      </w:r>
      <w:proofErr w:type="spellStart"/>
      <w:r w:rsidRPr="00584049">
        <w:rPr>
          <w:rFonts w:eastAsia="Calibri"/>
          <w:szCs w:val="28"/>
        </w:rPr>
        <w:t>пеллет</w:t>
      </w:r>
      <w:proofErr w:type="spellEnd"/>
      <w:r w:rsidRPr="00584049">
        <w:rPr>
          <w:rFonts w:eastAsia="Calibri"/>
          <w:szCs w:val="28"/>
        </w:rPr>
        <w:t xml:space="preserve">, </w:t>
      </w:r>
      <w:proofErr w:type="spellStart"/>
      <w:r w:rsidRPr="00584049">
        <w:rPr>
          <w:rFonts w:eastAsia="Calibri"/>
          <w:szCs w:val="28"/>
        </w:rPr>
        <w:t>арболитовых</w:t>
      </w:r>
      <w:proofErr w:type="spellEnd"/>
      <w:r w:rsidRPr="00584049">
        <w:rPr>
          <w:rFonts w:eastAsia="Calibri"/>
          <w:szCs w:val="28"/>
        </w:rPr>
        <w:t xml:space="preserve"> блоков реализуемой ООО «Зилаирский уголь»</w:t>
      </w:r>
      <w:r w:rsidRPr="00584049">
        <w:rPr>
          <w:rFonts w:eastAsia="Calibri"/>
          <w:bCs/>
          <w:szCs w:val="28"/>
        </w:rPr>
        <w:t xml:space="preserve">. Кроме того, после модернизации оборудования увеличивает объемы производства </w:t>
      </w:r>
      <w:r w:rsidRPr="00584049">
        <w:rPr>
          <w:bCs/>
          <w:szCs w:val="28"/>
        </w:rPr>
        <w:t>древесных гранул (так называемого биологического топлива) ООО «Биоэнергетическая компания».</w:t>
      </w:r>
    </w:p>
    <w:p w:rsidR="00584049" w:rsidRPr="00584049" w:rsidRDefault="00584049" w:rsidP="00584049">
      <w:pPr>
        <w:widowControl w:val="0"/>
        <w:tabs>
          <w:tab w:val="center" w:pos="4677"/>
          <w:tab w:val="right" w:pos="9355"/>
        </w:tabs>
        <w:ind w:firstLine="709"/>
        <w:jc w:val="both"/>
        <w:rPr>
          <w:rFonts w:eastAsia="Calibri"/>
          <w:bCs/>
          <w:szCs w:val="28"/>
        </w:rPr>
      </w:pPr>
      <w:r w:rsidRPr="00584049">
        <w:rPr>
          <w:rFonts w:eastAsia="Calibri"/>
          <w:bCs/>
          <w:szCs w:val="28"/>
        </w:rPr>
        <w:t xml:space="preserve">В производстве и распределении электроэнергии, газа и воды в 2016 году по сравнению с 2015 годом прогнозируется увеличение объемов производства на 0,6%, в 2018 году – на 1,8%. </w:t>
      </w:r>
    </w:p>
    <w:p w:rsidR="00584049" w:rsidRPr="00584049" w:rsidRDefault="00584049" w:rsidP="00584049">
      <w:pPr>
        <w:widowControl w:val="0"/>
        <w:tabs>
          <w:tab w:val="center" w:pos="4677"/>
          <w:tab w:val="right" w:pos="9355"/>
        </w:tabs>
        <w:ind w:firstLine="709"/>
        <w:jc w:val="both"/>
        <w:rPr>
          <w:rFonts w:eastAsia="Calibri"/>
          <w:bCs/>
          <w:szCs w:val="28"/>
        </w:rPr>
      </w:pPr>
      <w:proofErr w:type="gramStart"/>
      <w:r w:rsidRPr="00584049">
        <w:rPr>
          <w:rFonts w:eastAsia="Calibri"/>
          <w:bCs/>
          <w:szCs w:val="28"/>
        </w:rPr>
        <w:t xml:space="preserve">В производстве пищевых продуктов в 2016 году по сравнению                         с 2015 годом прогнозируется увеличение объемов производства на 0,95%,                     в 2019 году – на 1,8% по базовому варианту, а по целевому варианту -     на 3%. </w:t>
      </w:r>
      <w:r w:rsidRPr="00584049">
        <w:rPr>
          <w:rFonts w:eastAsia="Calibri"/>
          <w:bCs/>
          <w:szCs w:val="28"/>
        </w:rPr>
        <w:lastRenderedPageBreak/>
        <w:t>В числе приоритетных проектов в области производства пищевых продуктов: выпуск пастеризованного упакованного молока, сметаны, творога, масла                       и кефира в количестве 10 тонн в месяц в рамках реализации в</w:t>
      </w:r>
      <w:proofErr w:type="gramEnd"/>
      <w:r w:rsidRPr="00584049">
        <w:rPr>
          <w:rFonts w:eastAsia="Calibri"/>
          <w:bCs/>
          <w:szCs w:val="28"/>
        </w:rPr>
        <w:t xml:space="preserve"> </w:t>
      </w:r>
      <w:proofErr w:type="gramStart"/>
      <w:r w:rsidRPr="00584049">
        <w:rPr>
          <w:rFonts w:eastAsia="Calibri"/>
          <w:bCs/>
          <w:szCs w:val="28"/>
        </w:rPr>
        <w:t xml:space="preserve">2016-2017 годах инвестиционного проекта по </w:t>
      </w:r>
      <w:r w:rsidRPr="00584049">
        <w:rPr>
          <w:rFonts w:eastAsia="Calibri"/>
          <w:szCs w:val="28"/>
        </w:rPr>
        <w:t xml:space="preserve">приобретению мини завода по переработке молока производительностью до 1 тонны в сутки ООО «Молоко Зилаира» и первичной переработке, упаковке и хранению мяса в рамках реализации инвестиционного проекта по строительству цеха убоя скота и птицы, первичной переработке, упаковке и хранению мяса </w:t>
      </w:r>
      <w:proofErr w:type="spellStart"/>
      <w:r w:rsidRPr="00584049">
        <w:rPr>
          <w:rFonts w:eastAsia="Calibri"/>
          <w:szCs w:val="28"/>
        </w:rPr>
        <w:t>СПоК</w:t>
      </w:r>
      <w:proofErr w:type="spellEnd"/>
      <w:r w:rsidRPr="00584049">
        <w:rPr>
          <w:rFonts w:eastAsia="Calibri"/>
          <w:szCs w:val="28"/>
        </w:rPr>
        <w:t xml:space="preserve"> «Патриот». </w:t>
      </w:r>
      <w:proofErr w:type="gramEnd"/>
    </w:p>
    <w:p w:rsidR="00584049" w:rsidRPr="00584049" w:rsidRDefault="00584049" w:rsidP="00584049">
      <w:pPr>
        <w:ind w:firstLine="709"/>
        <w:jc w:val="both"/>
        <w:rPr>
          <w:rFonts w:eastAsia="Calibri"/>
          <w:szCs w:val="28"/>
        </w:rPr>
      </w:pPr>
      <w:r w:rsidRPr="00584049">
        <w:rPr>
          <w:rFonts w:eastAsia="Calibri"/>
          <w:szCs w:val="28"/>
        </w:rPr>
        <w:t>Прогноз параметров развития агропромышленного комплекса разработан в соответствии с целевыми ориентирами государственной программы «Развитие сельского хозяйства и регулирование рынков сельскохозяйственной продукции, сырья и продовольствия Республики Башкортостан» и муниципальной программы «Развитие сельского хозяйства в муниципальном районе Зилаирский район Республики Башкортостан на 2015-2017г».</w:t>
      </w:r>
    </w:p>
    <w:p w:rsidR="00584049" w:rsidRPr="00584049" w:rsidRDefault="00584049" w:rsidP="00584049">
      <w:pPr>
        <w:ind w:firstLine="709"/>
        <w:jc w:val="both"/>
        <w:rPr>
          <w:rFonts w:eastAsia="Calibri"/>
          <w:spacing w:val="-4"/>
          <w:szCs w:val="28"/>
        </w:rPr>
      </w:pPr>
      <w:proofErr w:type="gramStart"/>
      <w:r w:rsidRPr="00584049">
        <w:rPr>
          <w:rFonts w:eastAsia="Calibri"/>
          <w:spacing w:val="-4"/>
          <w:szCs w:val="28"/>
        </w:rPr>
        <w:t xml:space="preserve">По </w:t>
      </w:r>
      <w:r w:rsidRPr="00584049">
        <w:rPr>
          <w:rFonts w:eastAsia="Calibri"/>
          <w:i/>
          <w:spacing w:val="-4"/>
          <w:szCs w:val="28"/>
        </w:rPr>
        <w:t xml:space="preserve">базовому варианту </w:t>
      </w:r>
      <w:r w:rsidRPr="00584049">
        <w:rPr>
          <w:rFonts w:eastAsia="Calibri"/>
          <w:spacing w:val="-4"/>
          <w:szCs w:val="28"/>
        </w:rPr>
        <w:t xml:space="preserve">прогноза за счет реализации мероприятий программ, а также мер государственной и муниципальной поддержки </w:t>
      </w:r>
      <w:proofErr w:type="spellStart"/>
      <w:r w:rsidRPr="00584049">
        <w:rPr>
          <w:rFonts w:eastAsia="Calibri"/>
          <w:spacing w:val="-4"/>
          <w:szCs w:val="28"/>
        </w:rPr>
        <w:t>сельхозтоваропроизводителей</w:t>
      </w:r>
      <w:proofErr w:type="spellEnd"/>
      <w:r w:rsidRPr="00584049">
        <w:rPr>
          <w:rFonts w:eastAsia="Calibri"/>
          <w:spacing w:val="-4"/>
          <w:szCs w:val="28"/>
        </w:rPr>
        <w:t xml:space="preserve"> объем валовой продукции сельского хозяйства по всем категориям хозяйств к 2016 году увеличится по сравнению с 2015 годом на 6%. Объем произведенной валовой продукции животноводства вырастет на 2,01%, его доля в общем объеме производства составит 83,79%. Поголовье крупного рогатого скота увеличится на 7,14</w:t>
      </w:r>
      <w:proofErr w:type="gramEnd"/>
      <w:r w:rsidRPr="00584049">
        <w:rPr>
          <w:rFonts w:eastAsia="Calibri"/>
          <w:spacing w:val="-4"/>
          <w:szCs w:val="28"/>
        </w:rPr>
        <w:t>%. Выполнение мероприятий по развитию молочного скотоводства за счет модернизации молочно-товарных ферм позволит увеличить производство молока на 15,85%.</w:t>
      </w:r>
    </w:p>
    <w:p w:rsidR="00584049" w:rsidRPr="00584049" w:rsidRDefault="00584049" w:rsidP="00584049">
      <w:pPr>
        <w:autoSpaceDE w:val="0"/>
        <w:autoSpaceDN w:val="0"/>
        <w:adjustRightInd w:val="0"/>
        <w:ind w:firstLine="709"/>
        <w:jc w:val="both"/>
        <w:rPr>
          <w:rFonts w:eastAsia="Calibri"/>
          <w:szCs w:val="28"/>
        </w:rPr>
      </w:pPr>
      <w:proofErr w:type="gramStart"/>
      <w:r w:rsidRPr="00584049">
        <w:rPr>
          <w:rFonts w:eastAsia="Calibri"/>
          <w:szCs w:val="28"/>
        </w:rPr>
        <w:t xml:space="preserve">Благоприятные условия развития </w:t>
      </w:r>
      <w:r w:rsidRPr="00584049">
        <w:rPr>
          <w:rFonts w:eastAsia="Calibri"/>
          <w:i/>
          <w:szCs w:val="28"/>
        </w:rPr>
        <w:t>по оптимистичному варианту</w:t>
      </w:r>
      <w:r w:rsidRPr="00584049">
        <w:rPr>
          <w:rFonts w:eastAsia="Calibri"/>
          <w:szCs w:val="28"/>
        </w:rPr>
        <w:t xml:space="preserve"> прогноза, с учетом государственной поддержки основных направлений сельскохозяйственного производства, скажутся на объеме валовой продукции во всех категориях хозяйств, который вырастет по сравнению с 2014 годом на 6%. Продукция животноводства, представленная мясным и молочным скотоводством, свиноводством, овцеводством, птицеводством вырастет на 2,78%. Выделение развития племенного и молочного скотоводства в приоритетное направление увеличит производство молока на 5,6</w:t>
      </w:r>
      <w:proofErr w:type="gramEnd"/>
      <w:r w:rsidRPr="00584049">
        <w:rPr>
          <w:rFonts w:eastAsia="Calibri"/>
          <w:szCs w:val="28"/>
        </w:rPr>
        <w:t xml:space="preserve">%. Производство скота и птицы в живом весе вырастит на 10,53%. </w:t>
      </w:r>
    </w:p>
    <w:p w:rsidR="00584049" w:rsidRPr="00584049" w:rsidRDefault="00584049" w:rsidP="00584049">
      <w:pPr>
        <w:autoSpaceDE w:val="0"/>
        <w:autoSpaceDN w:val="0"/>
        <w:adjustRightInd w:val="0"/>
        <w:ind w:firstLine="709"/>
        <w:jc w:val="both"/>
        <w:rPr>
          <w:rFonts w:eastAsia="Calibri"/>
          <w:b/>
          <w:szCs w:val="28"/>
        </w:rPr>
      </w:pPr>
      <w:r w:rsidRPr="00584049">
        <w:rPr>
          <w:rFonts w:eastAsia="Calibri"/>
          <w:szCs w:val="28"/>
        </w:rPr>
        <w:t xml:space="preserve">Продукция растениеводства увеличится на 1,78%. Ее рост по отношению к 2015 году </w:t>
      </w:r>
      <w:proofErr w:type="gramStart"/>
      <w:r w:rsidRPr="00584049">
        <w:rPr>
          <w:rFonts w:eastAsia="Calibri"/>
          <w:szCs w:val="28"/>
        </w:rPr>
        <w:t>будет</w:t>
      </w:r>
      <w:proofErr w:type="gramEnd"/>
      <w:r w:rsidRPr="00584049">
        <w:rPr>
          <w:rFonts w:eastAsia="Calibri"/>
          <w:szCs w:val="28"/>
        </w:rPr>
        <w:t xml:space="preserve"> достигнут в основном за счет увеличения производства картофеля и овощей.</w:t>
      </w:r>
    </w:p>
    <w:p w:rsidR="00584049" w:rsidRPr="00584049" w:rsidRDefault="00584049" w:rsidP="00584049">
      <w:pPr>
        <w:ind w:firstLine="709"/>
        <w:jc w:val="both"/>
        <w:rPr>
          <w:rFonts w:eastAsia="Calibri"/>
          <w:szCs w:val="28"/>
        </w:rPr>
      </w:pPr>
      <w:r w:rsidRPr="00584049">
        <w:rPr>
          <w:rFonts w:eastAsia="Calibri"/>
          <w:szCs w:val="28"/>
        </w:rPr>
        <w:t xml:space="preserve">В 2016 году </w:t>
      </w:r>
      <w:r w:rsidRPr="00584049">
        <w:rPr>
          <w:rFonts w:eastAsia="Calibri"/>
          <w:i/>
          <w:szCs w:val="28"/>
        </w:rPr>
        <w:t xml:space="preserve">по консервативному варианту </w:t>
      </w:r>
      <w:r w:rsidRPr="00584049">
        <w:rPr>
          <w:rFonts w:eastAsia="Calibri"/>
          <w:szCs w:val="28"/>
        </w:rPr>
        <w:t>прогноза объем валовой продукции сельского хозяйства по всем категориям хозяйств вырастет по сравнению с 2015 годом на 3%. В структуре валовой продукции основная доля будет принадлежать животноводству – 83,79%, доля растениеводства составит 16,21%.</w:t>
      </w:r>
    </w:p>
    <w:p w:rsidR="00584049" w:rsidRPr="00584049" w:rsidRDefault="00584049" w:rsidP="00584049">
      <w:pPr>
        <w:ind w:firstLine="709"/>
        <w:jc w:val="both"/>
        <w:rPr>
          <w:rFonts w:eastAsia="Calibri"/>
          <w:szCs w:val="28"/>
        </w:rPr>
      </w:pPr>
      <w:r w:rsidRPr="00584049">
        <w:rPr>
          <w:rFonts w:eastAsia="Calibri"/>
          <w:szCs w:val="28"/>
        </w:rPr>
        <w:t xml:space="preserve">В 2019 году </w:t>
      </w:r>
      <w:r w:rsidRPr="00584049">
        <w:rPr>
          <w:rFonts w:eastAsia="Calibri"/>
          <w:i/>
          <w:szCs w:val="28"/>
        </w:rPr>
        <w:t>по базовому варианту</w:t>
      </w:r>
      <w:r w:rsidRPr="00584049">
        <w:rPr>
          <w:rFonts w:eastAsia="Calibri"/>
          <w:szCs w:val="28"/>
        </w:rPr>
        <w:t xml:space="preserve"> прогноза за счет экономического стимулирования модернизации сельскохозяйственного комплекса республики и нашего района производство валовой продукции сельского хозяйства по всем категориям хозяйств по сравнению с 2015годом вырастет на 8,5%.</w:t>
      </w:r>
    </w:p>
    <w:p w:rsidR="00584049" w:rsidRPr="00584049" w:rsidRDefault="00584049" w:rsidP="00584049">
      <w:pPr>
        <w:ind w:firstLine="709"/>
        <w:jc w:val="both"/>
        <w:rPr>
          <w:rFonts w:eastAsia="Calibri"/>
          <w:szCs w:val="28"/>
        </w:rPr>
      </w:pPr>
      <w:r w:rsidRPr="00584049">
        <w:rPr>
          <w:rFonts w:eastAsia="Calibri"/>
          <w:szCs w:val="28"/>
        </w:rPr>
        <w:lastRenderedPageBreak/>
        <w:t>За счет реализации приоритетных инвестиционных проектов объем продукции животноводства по сравнению с 2015 годом вырастет на 4,06%. Ожидается рост поголовья крупного рогатого скота на 21,43%. Рост продуктивности молочного скота позволит увеличить производство молока на 28%.</w:t>
      </w:r>
    </w:p>
    <w:p w:rsidR="00584049" w:rsidRPr="00584049" w:rsidRDefault="00584049" w:rsidP="00584049">
      <w:pPr>
        <w:autoSpaceDE w:val="0"/>
        <w:autoSpaceDN w:val="0"/>
        <w:adjustRightInd w:val="0"/>
        <w:ind w:firstLine="540"/>
        <w:jc w:val="both"/>
        <w:rPr>
          <w:rFonts w:eastAsia="Calibri"/>
          <w:szCs w:val="28"/>
        </w:rPr>
      </w:pPr>
      <w:r w:rsidRPr="00584049">
        <w:rPr>
          <w:rFonts w:eastAsia="Calibri"/>
          <w:szCs w:val="28"/>
        </w:rPr>
        <w:t>Зерновые культуры по сравнению с 2015 годом вырастут на 4,89%.</w:t>
      </w:r>
    </w:p>
    <w:p w:rsidR="00584049" w:rsidRPr="00584049" w:rsidRDefault="00584049" w:rsidP="00584049">
      <w:pPr>
        <w:ind w:firstLine="851"/>
        <w:jc w:val="both"/>
        <w:rPr>
          <w:rFonts w:eastAsia="Calibri"/>
          <w:szCs w:val="28"/>
        </w:rPr>
      </w:pPr>
      <w:r w:rsidRPr="00584049">
        <w:rPr>
          <w:rFonts w:eastAsia="Calibri"/>
          <w:i/>
          <w:szCs w:val="28"/>
        </w:rPr>
        <w:t xml:space="preserve">По целевому варианту </w:t>
      </w:r>
      <w:r w:rsidRPr="00584049">
        <w:rPr>
          <w:rFonts w:eastAsia="Calibri"/>
          <w:szCs w:val="28"/>
        </w:rPr>
        <w:t xml:space="preserve">прогноза при условии достижения намеченных программами ориентиров произойдет увеличение валовой продукция сельского хозяйства по сравнению с 2015 годом на 17,5%, в том числе продукции животноводства – на 5,1%, продукции растениеводства –                   на 5%. </w:t>
      </w:r>
    </w:p>
    <w:p w:rsidR="00584049" w:rsidRPr="00584049" w:rsidRDefault="00584049" w:rsidP="00584049">
      <w:pPr>
        <w:ind w:firstLine="709"/>
        <w:jc w:val="both"/>
        <w:rPr>
          <w:rFonts w:eastAsia="Calibri"/>
          <w:szCs w:val="28"/>
        </w:rPr>
      </w:pPr>
      <w:r w:rsidRPr="00584049">
        <w:rPr>
          <w:rFonts w:eastAsia="Calibri"/>
          <w:i/>
          <w:szCs w:val="28"/>
        </w:rPr>
        <w:t>По консервативному варианту</w:t>
      </w:r>
      <w:r w:rsidRPr="00584049">
        <w:rPr>
          <w:rFonts w:eastAsia="Calibri"/>
          <w:szCs w:val="28"/>
        </w:rPr>
        <w:t xml:space="preserve"> прогноза стоимость произведенной валовой продукции сельского хозяйства вырастет по сравнению с 2014 годом на 4,5%, в том числе продукция растениеводства – на 0,5%, продукция животноводства – на 0,4%.</w:t>
      </w:r>
    </w:p>
    <w:p w:rsidR="00584049" w:rsidRPr="00584049" w:rsidRDefault="00584049" w:rsidP="00584049">
      <w:pPr>
        <w:shd w:val="clear" w:color="auto" w:fill="FFFFFF"/>
        <w:ind w:firstLine="709"/>
        <w:jc w:val="both"/>
        <w:rPr>
          <w:bCs/>
          <w:iCs/>
          <w:szCs w:val="28"/>
        </w:rPr>
      </w:pPr>
      <w:r w:rsidRPr="00584049">
        <w:rPr>
          <w:bCs/>
          <w:iCs/>
          <w:szCs w:val="28"/>
        </w:rPr>
        <w:t>Инвестиционная политика муниципального района Зилаирский район Республики Башкортостан направлена на создание условий для роста капитализации бизнеса, сбалансированного развития экономики, построения системной работы институтов развития и улучшение инфраструктурной обеспеченности района.</w:t>
      </w:r>
    </w:p>
    <w:p w:rsidR="00584049" w:rsidRPr="00584049" w:rsidRDefault="00584049" w:rsidP="00584049">
      <w:pPr>
        <w:ind w:firstLine="709"/>
        <w:jc w:val="both"/>
        <w:rPr>
          <w:rFonts w:eastAsia="Calibri"/>
          <w:szCs w:val="28"/>
        </w:rPr>
      </w:pPr>
      <w:r w:rsidRPr="00584049">
        <w:rPr>
          <w:rFonts w:eastAsia="Calibri"/>
          <w:szCs w:val="28"/>
        </w:rPr>
        <w:t>В муниципальном районе сформирован Перечень и Реестр приоритетных инвестиционных проектов. В стадии разработки находится создание Общественного Совета при главе Администрации муниципального района              по улучшению инвестиционного климата. Создан институт инвестиционного уполномоченного.</w:t>
      </w:r>
    </w:p>
    <w:p w:rsidR="00584049" w:rsidRPr="00584049" w:rsidRDefault="00584049" w:rsidP="00584049">
      <w:pPr>
        <w:ind w:firstLine="709"/>
        <w:jc w:val="both"/>
        <w:rPr>
          <w:rFonts w:eastAsia="Calibri"/>
          <w:szCs w:val="28"/>
        </w:rPr>
      </w:pPr>
      <w:r w:rsidRPr="00584049">
        <w:rPr>
          <w:rFonts w:eastAsia="Calibri"/>
          <w:szCs w:val="28"/>
        </w:rPr>
        <w:t>В настоящее время ведется работа по внедрению успешных практик, направленных на создание благоприятного инвестиционного и делового климата и развитие предпринимательства.</w:t>
      </w:r>
    </w:p>
    <w:p w:rsidR="00584049" w:rsidRPr="00584049" w:rsidRDefault="00584049" w:rsidP="00584049">
      <w:pPr>
        <w:ind w:firstLine="709"/>
        <w:jc w:val="both"/>
        <w:rPr>
          <w:rFonts w:eastAsia="Calibri"/>
          <w:spacing w:val="-4"/>
          <w:szCs w:val="28"/>
        </w:rPr>
      </w:pPr>
      <w:r w:rsidRPr="00584049">
        <w:rPr>
          <w:rFonts w:eastAsia="Calibri"/>
          <w:spacing w:val="-4"/>
          <w:szCs w:val="28"/>
        </w:rPr>
        <w:t>По состоянию на 31 декабря 2015 года Перечень приоритетных инвестиционных проектов муниципального района Зилаирский район Республики Башкортостан включает 23 проекта, которые предполагают создание более 105 рабочих мест. Инвестиционный портфель муниципального района сформирован на 219,265 млн. рублей.</w:t>
      </w:r>
    </w:p>
    <w:p w:rsidR="00584049" w:rsidRPr="00584049" w:rsidRDefault="00584049" w:rsidP="00584049">
      <w:pPr>
        <w:ind w:firstLine="709"/>
        <w:contextualSpacing/>
        <w:jc w:val="both"/>
        <w:rPr>
          <w:rFonts w:eastAsia="Calibri"/>
          <w:szCs w:val="28"/>
        </w:rPr>
      </w:pPr>
      <w:r w:rsidRPr="00584049">
        <w:rPr>
          <w:rFonts w:eastAsia="Calibri"/>
          <w:b/>
          <w:szCs w:val="28"/>
        </w:rPr>
        <w:t>Увеличению экономического потенциала сельского хозяйства будет способствовать реализация инвестиционных проектов в области животноводства и растениеводства</w:t>
      </w:r>
      <w:r w:rsidRPr="00584049">
        <w:rPr>
          <w:rFonts w:eastAsia="Calibri"/>
          <w:szCs w:val="28"/>
        </w:rPr>
        <w:t>, среди них:</w:t>
      </w:r>
    </w:p>
    <w:p w:rsidR="00584049" w:rsidRPr="00584049" w:rsidRDefault="00584049" w:rsidP="00584049">
      <w:pPr>
        <w:ind w:firstLine="708"/>
        <w:jc w:val="both"/>
        <w:rPr>
          <w:rFonts w:eastAsia="Calibri"/>
          <w:szCs w:val="28"/>
        </w:rPr>
      </w:pPr>
      <w:r w:rsidRPr="00584049">
        <w:rPr>
          <w:rFonts w:eastAsia="Calibri"/>
          <w:szCs w:val="28"/>
        </w:rPr>
        <w:t>«Строительство цеха по убою скота и птицы, первичной переработке, упаковке и хранению мяса»  (</w:t>
      </w:r>
      <w:proofErr w:type="spellStart"/>
      <w:r w:rsidRPr="00584049">
        <w:rPr>
          <w:rFonts w:eastAsia="Calibri"/>
          <w:szCs w:val="28"/>
        </w:rPr>
        <w:t>СПоК</w:t>
      </w:r>
      <w:proofErr w:type="spellEnd"/>
      <w:r w:rsidRPr="00584049">
        <w:rPr>
          <w:rFonts w:eastAsia="Calibri"/>
          <w:szCs w:val="28"/>
        </w:rPr>
        <w:t xml:space="preserve"> «Патриот»), объем инвестиций -4,0 млн. руб., планируемое число вновь создаваемых рабочих мест - 3;</w:t>
      </w:r>
    </w:p>
    <w:p w:rsidR="00584049" w:rsidRPr="00584049" w:rsidRDefault="00584049" w:rsidP="00584049">
      <w:pPr>
        <w:jc w:val="both"/>
        <w:rPr>
          <w:rFonts w:eastAsia="Calibri"/>
          <w:szCs w:val="28"/>
        </w:rPr>
      </w:pPr>
      <w:r w:rsidRPr="00584049">
        <w:rPr>
          <w:rFonts w:eastAsia="Calibri"/>
          <w:szCs w:val="28"/>
        </w:rPr>
        <w:tab/>
        <w:t>«Разведение КРС (молочное скотоводство)» (ООО «Стратегия»), объем инвестиций -4,5 млн. руб., планируемое число вновь создаваемых рабочих мест – 6 и другие проекты с общей суммой боле 57 млн. рублей и количеством вновь создаваемых рабочих мест в количестве 33 единиц.</w:t>
      </w:r>
    </w:p>
    <w:p w:rsidR="00584049" w:rsidRPr="00584049" w:rsidRDefault="00584049" w:rsidP="00584049">
      <w:pPr>
        <w:ind w:firstLine="709"/>
        <w:jc w:val="both"/>
        <w:rPr>
          <w:rFonts w:eastAsia="Calibri"/>
          <w:b/>
          <w:szCs w:val="28"/>
        </w:rPr>
      </w:pPr>
      <w:r w:rsidRPr="00584049">
        <w:rPr>
          <w:rFonts w:eastAsia="Calibri"/>
          <w:b/>
          <w:szCs w:val="28"/>
        </w:rPr>
        <w:t>В обрабатывающих производствах планируется реализация инвестиционных проектов:</w:t>
      </w:r>
    </w:p>
    <w:p w:rsidR="00584049" w:rsidRPr="00584049" w:rsidRDefault="00584049" w:rsidP="00584049">
      <w:pPr>
        <w:ind w:firstLine="708"/>
        <w:jc w:val="both"/>
        <w:rPr>
          <w:rFonts w:eastAsia="Calibri"/>
          <w:szCs w:val="28"/>
        </w:rPr>
      </w:pPr>
      <w:r w:rsidRPr="00584049">
        <w:rPr>
          <w:rFonts w:eastAsia="Calibri"/>
          <w:szCs w:val="28"/>
        </w:rPr>
        <w:lastRenderedPageBreak/>
        <w:t>Переработка отходов лесной промышленности, объем инвестиций -30 млн. руб., планируемое число вновь создаваемых рабочих мест –10;</w:t>
      </w:r>
    </w:p>
    <w:p w:rsidR="00584049" w:rsidRPr="00584049" w:rsidRDefault="00584049" w:rsidP="00584049">
      <w:pPr>
        <w:ind w:firstLine="708"/>
        <w:jc w:val="both"/>
        <w:rPr>
          <w:rFonts w:eastAsia="Calibri"/>
          <w:b/>
          <w:szCs w:val="28"/>
        </w:rPr>
      </w:pPr>
      <w:proofErr w:type="gramStart"/>
      <w:r w:rsidRPr="00584049">
        <w:rPr>
          <w:rFonts w:eastAsia="Calibri"/>
          <w:szCs w:val="28"/>
        </w:rPr>
        <w:t xml:space="preserve">«Производство древесного угля, в перспективе производство активного угля, угольных брикетов, </w:t>
      </w:r>
      <w:proofErr w:type="spellStart"/>
      <w:r w:rsidRPr="00584049">
        <w:rPr>
          <w:rFonts w:eastAsia="Calibri"/>
          <w:szCs w:val="28"/>
        </w:rPr>
        <w:t>пеллет</w:t>
      </w:r>
      <w:proofErr w:type="spellEnd"/>
      <w:r w:rsidRPr="00584049">
        <w:rPr>
          <w:rFonts w:eastAsia="Calibri"/>
          <w:szCs w:val="28"/>
        </w:rPr>
        <w:t xml:space="preserve">, </w:t>
      </w:r>
      <w:proofErr w:type="spellStart"/>
      <w:r w:rsidRPr="00584049">
        <w:rPr>
          <w:rFonts w:eastAsia="Calibri"/>
          <w:szCs w:val="28"/>
        </w:rPr>
        <w:t>арболитовых</w:t>
      </w:r>
      <w:proofErr w:type="spellEnd"/>
      <w:r w:rsidRPr="00584049">
        <w:rPr>
          <w:rFonts w:eastAsia="Calibri"/>
          <w:szCs w:val="28"/>
        </w:rPr>
        <w:t xml:space="preserve"> блоков)» (ООО «Зилаирский уголь»), объем инвестиций -9 млн. руб., планируемое число вновь создаваемых рабочих мест – 20;</w:t>
      </w:r>
      <w:proofErr w:type="gramEnd"/>
    </w:p>
    <w:p w:rsidR="00584049" w:rsidRPr="00584049" w:rsidRDefault="00584049" w:rsidP="00584049">
      <w:pPr>
        <w:ind w:firstLine="708"/>
        <w:jc w:val="both"/>
        <w:rPr>
          <w:rFonts w:eastAsia="Calibri"/>
          <w:szCs w:val="28"/>
        </w:rPr>
      </w:pPr>
      <w:r w:rsidRPr="00584049">
        <w:rPr>
          <w:rFonts w:eastAsia="Calibri"/>
          <w:szCs w:val="28"/>
        </w:rPr>
        <w:t>«Приобретение мини завода по переработке молока производительностью до 1 тонны в сутки», «Переработка и сбыт молочной продукции» (ООО «Молоко Зилаира»), объем инвестиций -14,0 млн. руб., планируемое число вновь создаваемых рабочих мест – 6.</w:t>
      </w:r>
    </w:p>
    <w:p w:rsidR="00584049" w:rsidRPr="00584049" w:rsidRDefault="00584049" w:rsidP="00584049">
      <w:pPr>
        <w:widowControl w:val="0"/>
        <w:tabs>
          <w:tab w:val="center" w:pos="4677"/>
          <w:tab w:val="right" w:pos="9355"/>
        </w:tabs>
        <w:ind w:firstLine="709"/>
        <w:jc w:val="both"/>
        <w:rPr>
          <w:rFonts w:eastAsia="Calibri"/>
          <w:bCs/>
          <w:spacing w:val="-6"/>
          <w:szCs w:val="28"/>
        </w:rPr>
      </w:pPr>
      <w:r w:rsidRPr="00584049">
        <w:rPr>
          <w:rFonts w:eastAsia="Calibri"/>
          <w:bCs/>
          <w:spacing w:val="-6"/>
          <w:szCs w:val="28"/>
        </w:rPr>
        <w:t>В прогнозном периоде динамика развития розничной торговли и потребительского спроса будет определяться восстановлением роста доходов населения и потребительского кредитования.</w:t>
      </w:r>
    </w:p>
    <w:p w:rsidR="00584049" w:rsidRPr="00584049" w:rsidRDefault="00584049" w:rsidP="00584049">
      <w:pPr>
        <w:widowControl w:val="0"/>
        <w:tabs>
          <w:tab w:val="center" w:pos="4677"/>
          <w:tab w:val="right" w:pos="9355"/>
        </w:tabs>
        <w:ind w:firstLine="709"/>
        <w:jc w:val="both"/>
        <w:rPr>
          <w:rFonts w:eastAsia="Calibri"/>
          <w:bCs/>
          <w:szCs w:val="28"/>
        </w:rPr>
      </w:pPr>
      <w:r w:rsidRPr="00584049">
        <w:rPr>
          <w:rFonts w:eastAsia="Calibri"/>
          <w:bCs/>
          <w:szCs w:val="28"/>
        </w:rPr>
        <w:t xml:space="preserve">Согласно прогнозным расчетам в период 2017-2019 годов </w:t>
      </w:r>
      <w:r w:rsidRPr="00584049">
        <w:rPr>
          <w:rFonts w:eastAsia="Calibri"/>
          <w:bCs/>
          <w:i/>
          <w:szCs w:val="28"/>
        </w:rPr>
        <w:t xml:space="preserve">по базовому варианту </w:t>
      </w:r>
      <w:r w:rsidRPr="00584049">
        <w:rPr>
          <w:rFonts w:eastAsia="Calibri"/>
          <w:bCs/>
          <w:szCs w:val="28"/>
        </w:rPr>
        <w:t>темпы роста оборота розничной торговли ожидаются в границах               100,9-102,0%, общественного питания – 100,9-100,99%, платных услуг – 101,02-101,0%.</w:t>
      </w:r>
    </w:p>
    <w:p w:rsidR="00584049" w:rsidRPr="00584049" w:rsidRDefault="00584049" w:rsidP="00584049">
      <w:pPr>
        <w:widowControl w:val="0"/>
        <w:tabs>
          <w:tab w:val="center" w:pos="4677"/>
          <w:tab w:val="right" w:pos="9355"/>
        </w:tabs>
        <w:ind w:firstLine="709"/>
        <w:jc w:val="both"/>
        <w:rPr>
          <w:rFonts w:eastAsia="Calibri"/>
          <w:bCs/>
          <w:szCs w:val="28"/>
        </w:rPr>
      </w:pPr>
      <w:r w:rsidRPr="00584049">
        <w:rPr>
          <w:rFonts w:eastAsia="Calibri"/>
          <w:bCs/>
          <w:szCs w:val="28"/>
        </w:rPr>
        <w:t xml:space="preserve">Качественные преобразования в сфере торговли будут связаны с дальнейшим сокращением неорганизованной формы торговли. В настоящее время в районе ведется реализация проекта по строительству торгового комплекса, магазинов, и прочих торговых объектов. </w:t>
      </w:r>
    </w:p>
    <w:p w:rsidR="00584049" w:rsidRPr="00584049" w:rsidRDefault="00584049" w:rsidP="00584049">
      <w:pPr>
        <w:ind w:firstLine="709"/>
        <w:jc w:val="both"/>
        <w:rPr>
          <w:rFonts w:eastAsia="Calibri"/>
          <w:color w:val="000000"/>
          <w:szCs w:val="28"/>
        </w:rPr>
      </w:pPr>
      <w:r w:rsidRPr="00584049">
        <w:rPr>
          <w:rFonts w:eastAsia="Calibri"/>
          <w:color w:val="000000"/>
          <w:szCs w:val="28"/>
        </w:rPr>
        <w:t>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w:t>
      </w:r>
    </w:p>
    <w:p w:rsidR="00584049" w:rsidRPr="00584049" w:rsidRDefault="00584049" w:rsidP="00584049">
      <w:pPr>
        <w:ind w:firstLine="709"/>
        <w:jc w:val="both"/>
        <w:rPr>
          <w:rFonts w:eastAsia="Calibri"/>
          <w:color w:val="000000"/>
          <w:szCs w:val="28"/>
        </w:rPr>
      </w:pPr>
      <w:r w:rsidRPr="00584049">
        <w:rPr>
          <w:rFonts w:eastAsia="Calibri"/>
          <w:color w:val="000000"/>
          <w:szCs w:val="28"/>
        </w:rPr>
        <w:t xml:space="preserve">В 2016 году будет отмечаться наиболее низкое значение численности трудовых ресурсов, с 2017 года тенденция изменится в сторону увеличения, </w:t>
      </w:r>
      <w:r w:rsidRPr="00584049">
        <w:rPr>
          <w:rFonts w:eastAsia="Calibri"/>
          <w:color w:val="000000"/>
          <w:szCs w:val="28"/>
        </w:rPr>
        <w:br/>
        <w:t xml:space="preserve">к 2019 году по </w:t>
      </w:r>
      <w:r w:rsidRPr="00584049">
        <w:rPr>
          <w:rFonts w:eastAsia="Calibri"/>
          <w:i/>
          <w:color w:val="000000"/>
          <w:szCs w:val="28"/>
        </w:rPr>
        <w:t xml:space="preserve">базовому варианту прогноза </w:t>
      </w:r>
      <w:r w:rsidRPr="00584049">
        <w:rPr>
          <w:rFonts w:eastAsia="Calibri"/>
          <w:color w:val="000000"/>
          <w:szCs w:val="28"/>
        </w:rPr>
        <w:t>численность трудовых ресурсов составит 9183 человек.</w:t>
      </w:r>
    </w:p>
    <w:p w:rsidR="00584049" w:rsidRPr="00584049" w:rsidRDefault="00584049" w:rsidP="00584049">
      <w:pPr>
        <w:ind w:firstLine="709"/>
        <w:jc w:val="both"/>
        <w:rPr>
          <w:rFonts w:eastAsia="Calibri"/>
          <w:color w:val="000000"/>
          <w:szCs w:val="28"/>
        </w:rPr>
      </w:pPr>
      <w:r w:rsidRPr="00584049">
        <w:rPr>
          <w:rFonts w:eastAsia="Calibri"/>
          <w:color w:val="000000"/>
          <w:szCs w:val="28"/>
        </w:rPr>
        <w:t xml:space="preserve">Численность безработных, зарегистрированных в службе занятости,                  по </w:t>
      </w:r>
      <w:r w:rsidRPr="00584049">
        <w:rPr>
          <w:rFonts w:eastAsia="Calibri"/>
          <w:i/>
          <w:color w:val="000000"/>
          <w:szCs w:val="28"/>
        </w:rPr>
        <w:t>базовому варианту</w:t>
      </w:r>
      <w:r w:rsidRPr="00584049">
        <w:rPr>
          <w:rFonts w:eastAsia="Calibri"/>
          <w:color w:val="000000"/>
          <w:szCs w:val="28"/>
        </w:rPr>
        <w:t xml:space="preserve"> прогнозируется в 2016 году на уровне 1,2%, в 2019 году – 1,1% экономически активного населения.</w:t>
      </w:r>
    </w:p>
    <w:p w:rsidR="00584049" w:rsidRPr="00584049" w:rsidRDefault="00584049" w:rsidP="00584049">
      <w:pPr>
        <w:ind w:firstLine="709"/>
        <w:jc w:val="both"/>
        <w:rPr>
          <w:rFonts w:eastAsia="Calibri"/>
          <w:bCs/>
          <w:color w:val="000000"/>
          <w:szCs w:val="28"/>
        </w:rPr>
      </w:pPr>
      <w:r w:rsidRPr="00584049">
        <w:rPr>
          <w:rFonts w:eastAsia="Calibri"/>
          <w:bCs/>
          <w:color w:val="000000"/>
          <w:szCs w:val="28"/>
        </w:rPr>
        <w:t>В целом среднемесячная заработная плата работников организаций района прогнозируется темпами, опережающими темпы роста потребительских цен.</w:t>
      </w:r>
    </w:p>
    <w:p w:rsidR="00584049" w:rsidRPr="00584049" w:rsidRDefault="00584049" w:rsidP="00584049">
      <w:pPr>
        <w:widowControl w:val="0"/>
        <w:tabs>
          <w:tab w:val="center" w:pos="4677"/>
          <w:tab w:val="right" w:pos="9355"/>
        </w:tabs>
        <w:ind w:firstLine="709"/>
        <w:jc w:val="both"/>
        <w:rPr>
          <w:rFonts w:eastAsia="Calibri"/>
          <w:bCs/>
          <w:color w:val="000000"/>
          <w:szCs w:val="28"/>
        </w:rPr>
      </w:pPr>
      <w:r w:rsidRPr="00584049">
        <w:rPr>
          <w:rFonts w:eastAsia="Calibri"/>
          <w:bCs/>
          <w:color w:val="000000"/>
          <w:szCs w:val="28"/>
        </w:rPr>
        <w:t>Среднемесячная заработная плата работников в 2017 году по </w:t>
      </w:r>
      <w:r w:rsidRPr="00584049">
        <w:rPr>
          <w:rFonts w:eastAsia="Calibri"/>
          <w:bCs/>
          <w:i/>
          <w:color w:val="000000"/>
          <w:szCs w:val="28"/>
        </w:rPr>
        <w:t xml:space="preserve">базовому варианту  </w:t>
      </w:r>
      <w:r w:rsidRPr="00584049">
        <w:rPr>
          <w:rFonts w:eastAsia="Calibri"/>
          <w:bCs/>
          <w:color w:val="000000"/>
          <w:szCs w:val="28"/>
        </w:rPr>
        <w:t xml:space="preserve">составит </w:t>
      </w:r>
      <w:r w:rsidRPr="00584049">
        <w:rPr>
          <w:rFonts w:eastAsia="Calibri"/>
          <w:szCs w:val="28"/>
        </w:rPr>
        <w:t>19 891</w:t>
      </w:r>
      <w:r w:rsidRPr="00584049">
        <w:rPr>
          <w:rFonts w:eastAsia="Calibri"/>
          <w:bCs/>
          <w:color w:val="000000"/>
          <w:szCs w:val="28"/>
        </w:rPr>
        <w:t xml:space="preserve"> рублей, в 2018 году – 20 090 рублей, в 2019 году – </w:t>
      </w:r>
      <w:r w:rsidRPr="00584049">
        <w:rPr>
          <w:rFonts w:eastAsia="Calibri"/>
          <w:szCs w:val="28"/>
        </w:rPr>
        <w:t>20 291</w:t>
      </w:r>
      <w:r w:rsidRPr="00584049">
        <w:rPr>
          <w:rFonts w:eastAsia="Calibri"/>
          <w:bCs/>
          <w:color w:val="000000"/>
          <w:szCs w:val="28"/>
        </w:rPr>
        <w:t xml:space="preserve"> рублей. </w:t>
      </w:r>
    </w:p>
    <w:p w:rsidR="00584049" w:rsidRPr="00584049" w:rsidRDefault="00584049" w:rsidP="00584049">
      <w:pPr>
        <w:widowControl w:val="0"/>
        <w:tabs>
          <w:tab w:val="center" w:pos="4677"/>
          <w:tab w:val="right" w:pos="9355"/>
        </w:tabs>
        <w:ind w:firstLine="709"/>
        <w:jc w:val="both"/>
        <w:rPr>
          <w:rFonts w:eastAsia="Calibri"/>
          <w:bCs/>
          <w:color w:val="000000"/>
          <w:spacing w:val="-6"/>
          <w:szCs w:val="28"/>
        </w:rPr>
      </w:pPr>
      <w:r w:rsidRPr="00584049">
        <w:rPr>
          <w:rFonts w:eastAsia="Calibri"/>
          <w:bCs/>
          <w:color w:val="000000"/>
          <w:spacing w:val="-6"/>
          <w:szCs w:val="28"/>
        </w:rPr>
        <w:t>В 2017 году по базовому варианту прогноза денежные доходы на душу населения района сложатся  на уровне 7 780,28 рублей, в 2019 году –                                      7  853,06 рублей.</w:t>
      </w:r>
    </w:p>
    <w:p w:rsidR="00584049" w:rsidRPr="00584049" w:rsidRDefault="00584049" w:rsidP="00584049">
      <w:pPr>
        <w:widowControl w:val="0"/>
        <w:tabs>
          <w:tab w:val="center" w:pos="4677"/>
          <w:tab w:val="right" w:pos="9355"/>
        </w:tabs>
        <w:ind w:firstLine="709"/>
        <w:jc w:val="both"/>
        <w:rPr>
          <w:rFonts w:eastAsia="Calibri"/>
          <w:bCs/>
          <w:color w:val="000000"/>
          <w:szCs w:val="28"/>
        </w:rPr>
      </w:pPr>
      <w:proofErr w:type="gramStart"/>
      <w:r w:rsidRPr="00584049">
        <w:rPr>
          <w:rFonts w:eastAsia="Calibri"/>
          <w:bCs/>
          <w:color w:val="000000"/>
          <w:szCs w:val="28"/>
        </w:rPr>
        <w:t xml:space="preserve">В целом структура формирования денежных доходов в 2017-2019 годах сложится следующим образом: доходы от предпринимательской деятельности составят от 16,31% до 16,28%, оплата труда наемных работников составит от 32,47% до 32,40%, социальные трансферты составят от 46,83 % до 46,75 %, </w:t>
      </w:r>
      <w:r w:rsidRPr="00584049">
        <w:rPr>
          <w:rFonts w:eastAsia="Calibri"/>
          <w:bCs/>
          <w:color w:val="000000"/>
          <w:szCs w:val="28"/>
        </w:rPr>
        <w:lastRenderedPageBreak/>
        <w:t>доходы от собственности увеличатся с 1,48% до 1,59%,другие доходы увеличатся с 2,9% до 2,97%.</w:t>
      </w:r>
      <w:proofErr w:type="gramEnd"/>
    </w:p>
    <w:p w:rsidR="00584049" w:rsidRPr="00584049" w:rsidRDefault="00584049" w:rsidP="00584049">
      <w:pPr>
        <w:ind w:firstLine="709"/>
        <w:jc w:val="both"/>
        <w:rPr>
          <w:rFonts w:eastAsia="Calibri"/>
          <w:szCs w:val="28"/>
        </w:rPr>
      </w:pPr>
      <w:r w:rsidRPr="00584049">
        <w:rPr>
          <w:rFonts w:eastAsia="Cambria"/>
          <w:szCs w:val="28"/>
          <w:lang w:eastAsia="en-US"/>
        </w:rPr>
        <w:t xml:space="preserve">Развитие малого и среднего предпринимательства в муниципальном районе Зилаирский район Республики Башкортостан осуществляется в рамках реализации муниципальной целевой программы «Развитие и поддержка малого и среднего предпринимательства в муниципальном районе Зилаирский район Республике Башкортостан». </w:t>
      </w:r>
      <w:r w:rsidRPr="00584049">
        <w:rPr>
          <w:rFonts w:eastAsia="Calibri"/>
          <w:szCs w:val="28"/>
        </w:rPr>
        <w:t>В соответствии с планом мероприятий данной программы предпринимателям ежегодно предоставляются субсидии и гранты,  оказывается информационная, консультационная и правовая помощь, проводятся бесплатные образовательные курсы для начинающих предпринимателей.</w:t>
      </w:r>
    </w:p>
    <w:p w:rsidR="00584049" w:rsidRPr="00584049" w:rsidRDefault="00584049" w:rsidP="00584049">
      <w:pPr>
        <w:ind w:firstLine="709"/>
        <w:jc w:val="both"/>
        <w:rPr>
          <w:rFonts w:eastAsia="Cambria"/>
          <w:szCs w:val="28"/>
          <w:lang w:eastAsia="en-US"/>
        </w:rPr>
      </w:pPr>
      <w:proofErr w:type="gramStart"/>
      <w:r w:rsidRPr="00584049">
        <w:rPr>
          <w:rFonts w:eastAsia="Cambria"/>
          <w:szCs w:val="28"/>
          <w:lang w:eastAsia="en-US"/>
        </w:rPr>
        <w:t>На вышестоящем уровне принят закон о нулевой процентной налоговой ставке для впервые зарегистрированных индивидуальных предпринимателей в производственной, социальной и научной сферах.</w:t>
      </w:r>
      <w:proofErr w:type="gramEnd"/>
    </w:p>
    <w:p w:rsidR="00584049" w:rsidRPr="00584049" w:rsidRDefault="00584049" w:rsidP="00584049">
      <w:pPr>
        <w:ind w:firstLine="709"/>
        <w:jc w:val="both"/>
        <w:rPr>
          <w:rFonts w:eastAsia="Calibri"/>
          <w:szCs w:val="28"/>
        </w:rPr>
      </w:pPr>
      <w:r w:rsidRPr="00584049">
        <w:rPr>
          <w:rFonts w:eastAsia="Calibri"/>
          <w:szCs w:val="28"/>
        </w:rPr>
        <w:t>Для оказания имущественной поддержки субъектам предпринимательской деятельности обеспечено формирование перечня бесхозяйных  объектов недвижимости и создан залоговый фонд.</w:t>
      </w:r>
    </w:p>
    <w:p w:rsidR="00584049" w:rsidRPr="00584049" w:rsidRDefault="00584049" w:rsidP="00584049">
      <w:pPr>
        <w:ind w:firstLine="709"/>
        <w:jc w:val="both"/>
        <w:rPr>
          <w:rFonts w:eastAsia="Calibri"/>
          <w:szCs w:val="28"/>
        </w:rPr>
      </w:pPr>
      <w:r w:rsidRPr="00584049">
        <w:rPr>
          <w:rFonts w:eastAsia="Calibri"/>
          <w:szCs w:val="28"/>
        </w:rPr>
        <w:t>Для обеспечения доступа малого бизнеса к муниципальным заказам                    в районе проводится информационно-методическая работа.</w:t>
      </w:r>
    </w:p>
    <w:p w:rsidR="00584049" w:rsidRPr="00584049" w:rsidRDefault="00584049" w:rsidP="00584049">
      <w:pPr>
        <w:ind w:firstLine="709"/>
        <w:jc w:val="both"/>
        <w:rPr>
          <w:rFonts w:eastAsia="Calibri"/>
          <w:szCs w:val="28"/>
        </w:rPr>
      </w:pPr>
      <w:proofErr w:type="gramStart"/>
      <w:r w:rsidRPr="00584049">
        <w:rPr>
          <w:rFonts w:eastAsia="Calibri"/>
          <w:szCs w:val="28"/>
        </w:rPr>
        <w:t>Реализация мероприятий муниципальной политики по популяризации предпринимательской деятельности среди населения, финансовой, информационной и консультационной поддержке субъектов малого и среднего предпринимательства, снижению уровня нагрузки на субъекты малого и среднего предпринимательства от избыточных административных барьеров, увеличению количества объектов инфраструктуры поддержки и снижению расходов субъектов малого и среднего предпринимательства, связанных с ведением предпринимательской деятельности, позволит обеспечить увеличение количества малых и средних предприятий и</w:t>
      </w:r>
      <w:proofErr w:type="gramEnd"/>
      <w:r w:rsidRPr="00584049">
        <w:rPr>
          <w:rFonts w:eastAsia="Calibri"/>
          <w:szCs w:val="28"/>
        </w:rPr>
        <w:t xml:space="preserve"> численности работников, занятых в данной сфере.</w:t>
      </w:r>
    </w:p>
    <w:p w:rsidR="00584049" w:rsidRPr="00584049" w:rsidRDefault="00584049" w:rsidP="00584049">
      <w:pPr>
        <w:widowControl w:val="0"/>
        <w:tabs>
          <w:tab w:val="center" w:pos="4677"/>
          <w:tab w:val="right" w:pos="9355"/>
        </w:tabs>
        <w:ind w:firstLine="709"/>
        <w:jc w:val="both"/>
        <w:rPr>
          <w:rFonts w:eastAsia="Calibri"/>
          <w:szCs w:val="28"/>
        </w:rPr>
      </w:pPr>
      <w:r w:rsidRPr="00584049">
        <w:rPr>
          <w:rFonts w:eastAsia="Calibri"/>
          <w:szCs w:val="28"/>
        </w:rPr>
        <w:tab/>
        <w:t>В целях достижения указанных прогнозных параметров считаем необходимым усилить работы, запланированные в рамках корректируемой Среднесрочной комплексной программы развития Зауралья. Необходимо активизировать начатые работы по улучшению инвестиционного климата, в том числе по устранению административных барьеров и созданию комфортной среды для ведения бизнеса на территории района. Для чего мы в последние годы создаем максимально прозрачную и доверительную (партнерскую) среду  в отношениях между бизнесом и органами местного самоуправления.</w:t>
      </w:r>
    </w:p>
    <w:p w:rsidR="00584049" w:rsidRPr="00584049" w:rsidRDefault="00584049" w:rsidP="00584049">
      <w:pPr>
        <w:widowControl w:val="0"/>
        <w:tabs>
          <w:tab w:val="center" w:pos="284"/>
          <w:tab w:val="left" w:pos="567"/>
          <w:tab w:val="left" w:pos="1276"/>
          <w:tab w:val="left" w:pos="1985"/>
          <w:tab w:val="left" w:pos="2127"/>
          <w:tab w:val="right" w:pos="9355"/>
        </w:tabs>
        <w:spacing w:before="120"/>
        <w:jc w:val="both"/>
        <w:rPr>
          <w:rFonts w:eastAsia="Calibri"/>
          <w:szCs w:val="28"/>
        </w:rPr>
      </w:pPr>
      <w:r w:rsidRPr="00584049">
        <w:rPr>
          <w:rFonts w:eastAsia="Calibri"/>
          <w:szCs w:val="28"/>
        </w:rPr>
        <w:tab/>
      </w:r>
      <w:r w:rsidRPr="00584049">
        <w:rPr>
          <w:rFonts w:eastAsia="Calibri"/>
          <w:szCs w:val="28"/>
        </w:rPr>
        <w:tab/>
        <w:t xml:space="preserve">Немаловажным является вопрос по поиску перспективных бизнес идей (как </w:t>
      </w:r>
      <w:proofErr w:type="gramStart"/>
      <w:r w:rsidRPr="00584049">
        <w:rPr>
          <w:rFonts w:eastAsia="Calibri"/>
          <w:szCs w:val="28"/>
        </w:rPr>
        <w:t>внутренних</w:t>
      </w:r>
      <w:proofErr w:type="gramEnd"/>
      <w:r w:rsidRPr="00584049">
        <w:rPr>
          <w:rFonts w:eastAsia="Calibri"/>
          <w:szCs w:val="28"/>
        </w:rPr>
        <w:t xml:space="preserve"> так и внешних) и источников их финансирования, в том числе с привлечением соответствующих венчурных компаний. В данном вопросе не маловажную роль будет играть оперативность и мобильность группы по поиску таких идей и людей. </w:t>
      </w:r>
    </w:p>
    <w:p w:rsidR="00584049" w:rsidRPr="00584049" w:rsidRDefault="00584049" w:rsidP="00584049">
      <w:pPr>
        <w:widowControl w:val="0"/>
        <w:tabs>
          <w:tab w:val="center" w:pos="284"/>
          <w:tab w:val="left" w:pos="567"/>
          <w:tab w:val="left" w:pos="1276"/>
          <w:tab w:val="left" w:pos="1985"/>
          <w:tab w:val="left" w:pos="2127"/>
          <w:tab w:val="right" w:pos="9355"/>
        </w:tabs>
        <w:spacing w:before="120"/>
        <w:jc w:val="both"/>
        <w:rPr>
          <w:rFonts w:eastAsia="Calibri"/>
          <w:szCs w:val="28"/>
        </w:rPr>
      </w:pPr>
      <w:r w:rsidRPr="00584049">
        <w:rPr>
          <w:rFonts w:eastAsia="Calibri"/>
          <w:szCs w:val="28"/>
        </w:rPr>
        <w:tab/>
      </w:r>
      <w:r w:rsidRPr="00584049">
        <w:rPr>
          <w:rFonts w:eastAsia="Calibri"/>
          <w:szCs w:val="28"/>
        </w:rPr>
        <w:tab/>
        <w:t xml:space="preserve">Активизировать участие в рамках РАИП и других программах в целях увеличения темпов строительства необходимой инфраструктуры и </w:t>
      </w:r>
      <w:r w:rsidRPr="00584049">
        <w:rPr>
          <w:rFonts w:eastAsia="Calibri"/>
          <w:szCs w:val="28"/>
        </w:rPr>
        <w:lastRenderedPageBreak/>
        <w:t xml:space="preserve">коммуникаций, в том числе и на территории определенных нами инвестиционных площадок. В целях вовлечения сельскохозяйственных земель в оборот продолжить на территории района намеченные работы по созданию крупных сельскохозяйственных предприятий, в том числе путем кооперации на базе крестьянских (фермерских) хозяйств. Принять соответствующие меры по стимулированию переработки продукции сельского хозяйства. Продолжить начатые мероприятия по локализации и углублению процессов переработки древесины нашими предприятиями, работающими в лесной отрасли. </w:t>
      </w:r>
    </w:p>
    <w:p w:rsidR="00584049" w:rsidRPr="00584049" w:rsidRDefault="00584049" w:rsidP="00584049">
      <w:pPr>
        <w:widowControl w:val="0"/>
        <w:tabs>
          <w:tab w:val="center" w:pos="4677"/>
          <w:tab w:val="right" w:pos="9355"/>
        </w:tabs>
        <w:ind w:firstLine="709"/>
        <w:jc w:val="both"/>
        <w:rPr>
          <w:rFonts w:eastAsia="Calibri"/>
          <w:szCs w:val="28"/>
        </w:rPr>
      </w:pPr>
      <w:r w:rsidRPr="00584049">
        <w:rPr>
          <w:rFonts w:eastAsia="Calibri"/>
          <w:szCs w:val="28"/>
        </w:rPr>
        <w:tab/>
        <w:t xml:space="preserve">Одним из важнейших направлений для организации комфортной среды является вопрос реформирования действующего законодательства путем ее упрощения и создания понятных и прозрачных  правил организации и ведения бизнеса, в том числе налогообложения. В связи, с чем необходимо провести соответствующий анализ действующих местных нормативно правовых актов и внести соответствующие предложения  по их совершенствованию. За тем необходимо проработать данный вопрос с представителями бизнес сообщества района и при необходимости внести предложения по внесению соответствующих изменений в республиканское и федеральное законодательство. </w:t>
      </w:r>
    </w:p>
    <w:p w:rsidR="00584049" w:rsidRPr="00584049" w:rsidRDefault="00584049" w:rsidP="00584049">
      <w:pPr>
        <w:widowControl w:val="0"/>
        <w:tabs>
          <w:tab w:val="center" w:pos="4677"/>
          <w:tab w:val="right" w:pos="9355"/>
        </w:tabs>
        <w:ind w:firstLine="709"/>
        <w:jc w:val="both"/>
        <w:rPr>
          <w:rFonts w:eastAsia="Calibri"/>
          <w:szCs w:val="28"/>
        </w:rPr>
      </w:pPr>
      <w:r w:rsidRPr="00584049">
        <w:rPr>
          <w:rFonts w:eastAsia="Calibri"/>
          <w:szCs w:val="28"/>
        </w:rPr>
        <w:t>Кроме того назрел вопрос по раскрытию определенной (необходимой для проведения полноценного анализа) информации  бизнес сообществом соответствующим подразделениям органа местного самоуправления без чего невозможно принимать правильные решения и эффективно управлять экономикой района. Ведь ни для кого не секрет, что все страны мира либо регионы нашей страны, которые в последнее время добились значительных успехов в экономике, создали для этого условия путем определения вполне понятных, прозрачных и стабильных для всех игроков правил игры, где существует правильный баланс так называемого «пряника» и «кнута»</w:t>
      </w:r>
      <w:proofErr w:type="gramStart"/>
      <w:r w:rsidRPr="00584049">
        <w:rPr>
          <w:rFonts w:eastAsia="Calibri"/>
          <w:szCs w:val="28"/>
        </w:rPr>
        <w:t>.</w:t>
      </w:r>
      <w:r>
        <w:rPr>
          <w:rFonts w:eastAsia="Calibri"/>
          <w:szCs w:val="28"/>
        </w:rPr>
        <w:t>(</w:t>
      </w:r>
      <w:proofErr w:type="gramEnd"/>
      <w:r>
        <w:rPr>
          <w:rFonts w:eastAsia="Calibri"/>
          <w:szCs w:val="28"/>
        </w:rPr>
        <w:t>П приложение 1)</w:t>
      </w:r>
    </w:p>
    <w:p w:rsidR="00584049" w:rsidRPr="00584049" w:rsidRDefault="00584049" w:rsidP="00584049">
      <w:pPr>
        <w:widowControl w:val="0"/>
        <w:tabs>
          <w:tab w:val="center" w:pos="4677"/>
          <w:tab w:val="right" w:pos="9355"/>
        </w:tabs>
        <w:jc w:val="both"/>
        <w:rPr>
          <w:rFonts w:eastAsia="Calibri"/>
          <w:szCs w:val="28"/>
        </w:rPr>
      </w:pPr>
    </w:p>
    <w:p w:rsidR="00DD3879" w:rsidRDefault="00DD3879" w:rsidP="00966500">
      <w:pPr>
        <w:jc w:val="center"/>
        <w:rPr>
          <w:rFonts w:eastAsiaTheme="minorHAnsi"/>
          <w:b/>
          <w:sz w:val="24"/>
          <w:szCs w:val="24"/>
          <w:lang w:eastAsia="en-US"/>
        </w:rPr>
      </w:pPr>
    </w:p>
    <w:p w:rsidR="00DD3879" w:rsidRDefault="00DD3879" w:rsidP="00966500">
      <w:pPr>
        <w:jc w:val="center"/>
        <w:rPr>
          <w:rFonts w:eastAsiaTheme="minorHAnsi"/>
          <w:b/>
          <w:sz w:val="24"/>
          <w:szCs w:val="24"/>
          <w:lang w:eastAsia="en-US"/>
        </w:rPr>
      </w:pPr>
    </w:p>
    <w:p w:rsidR="00DD3879" w:rsidRPr="00DD3879" w:rsidRDefault="00DD3879" w:rsidP="00966500">
      <w:pPr>
        <w:jc w:val="center"/>
        <w:rPr>
          <w:rFonts w:eastAsiaTheme="minorHAnsi"/>
          <w:b/>
          <w:sz w:val="48"/>
          <w:szCs w:val="48"/>
          <w:lang w:eastAsia="en-US"/>
        </w:rPr>
        <w:sectPr w:rsidR="00DD3879" w:rsidRPr="00DD3879" w:rsidSect="00A431A3">
          <w:headerReference w:type="default" r:id="rId9"/>
          <w:pgSz w:w="11906" w:h="16838"/>
          <w:pgMar w:top="1134" w:right="851" w:bottom="1134" w:left="1418" w:header="709" w:footer="709" w:gutter="0"/>
          <w:cols w:space="708"/>
          <w:docGrid w:linePitch="381"/>
        </w:sectPr>
      </w:pPr>
    </w:p>
    <w:p w:rsidR="00966500" w:rsidRPr="00966500" w:rsidRDefault="00966500" w:rsidP="00584049">
      <w:pPr>
        <w:tabs>
          <w:tab w:val="left" w:pos="10206"/>
          <w:tab w:val="left" w:pos="11057"/>
        </w:tabs>
        <w:ind w:left="11340"/>
        <w:rPr>
          <w:rFonts w:eastAsiaTheme="minorHAnsi"/>
          <w:b/>
          <w:sz w:val="24"/>
          <w:szCs w:val="24"/>
          <w:lang w:eastAsia="en-US"/>
        </w:rPr>
      </w:pPr>
    </w:p>
    <w:sectPr w:rsidR="00966500" w:rsidRPr="00966500" w:rsidSect="00221AB9">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7A" w:rsidRDefault="006D0A7A" w:rsidP="00557720">
      <w:r>
        <w:separator/>
      </w:r>
    </w:p>
  </w:endnote>
  <w:endnote w:type="continuationSeparator" w:id="0">
    <w:p w:rsidR="006D0A7A" w:rsidRDefault="006D0A7A" w:rsidP="0055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7A" w:rsidRDefault="006D0A7A" w:rsidP="00557720">
      <w:r>
        <w:separator/>
      </w:r>
    </w:p>
  </w:footnote>
  <w:footnote w:type="continuationSeparator" w:id="0">
    <w:p w:rsidR="006D0A7A" w:rsidRDefault="006D0A7A" w:rsidP="00557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05541"/>
      <w:docPartObj>
        <w:docPartGallery w:val="Page Numbers (Top of Page)"/>
        <w:docPartUnique/>
      </w:docPartObj>
    </w:sdtPr>
    <w:sdtEndPr/>
    <w:sdtContent>
      <w:p w:rsidR="002F484F" w:rsidRDefault="002F484F">
        <w:pPr>
          <w:pStyle w:val="a5"/>
          <w:jc w:val="center"/>
        </w:pPr>
        <w:r>
          <w:fldChar w:fldCharType="begin"/>
        </w:r>
        <w:r>
          <w:instrText>PAGE   \* MERGEFORMAT</w:instrText>
        </w:r>
        <w:r>
          <w:fldChar w:fldCharType="separate"/>
        </w:r>
        <w:r w:rsidR="003C3C55">
          <w:rPr>
            <w:noProof/>
          </w:rPr>
          <w:t>5</w:t>
        </w:r>
        <w:r>
          <w:fldChar w:fldCharType="end"/>
        </w:r>
      </w:p>
    </w:sdtContent>
  </w:sdt>
  <w:p w:rsidR="002F484F" w:rsidRDefault="002F484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66D6"/>
    <w:multiLevelType w:val="hybridMultilevel"/>
    <w:tmpl w:val="43E2A2B2"/>
    <w:lvl w:ilvl="0" w:tplc="8752E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45310B"/>
    <w:multiLevelType w:val="hybridMultilevel"/>
    <w:tmpl w:val="EE92F5DE"/>
    <w:lvl w:ilvl="0" w:tplc="28F23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4542A1"/>
    <w:multiLevelType w:val="hybridMultilevel"/>
    <w:tmpl w:val="1F7C201E"/>
    <w:lvl w:ilvl="0" w:tplc="1876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6121D5"/>
    <w:multiLevelType w:val="hybridMultilevel"/>
    <w:tmpl w:val="F3267C24"/>
    <w:lvl w:ilvl="0" w:tplc="8D20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EF"/>
    <w:rsid w:val="00001144"/>
    <w:rsid w:val="000033CE"/>
    <w:rsid w:val="00004D20"/>
    <w:rsid w:val="000051E4"/>
    <w:rsid w:val="00006475"/>
    <w:rsid w:val="00007445"/>
    <w:rsid w:val="000138E7"/>
    <w:rsid w:val="00013DED"/>
    <w:rsid w:val="00016712"/>
    <w:rsid w:val="00020EAD"/>
    <w:rsid w:val="00023126"/>
    <w:rsid w:val="00023D39"/>
    <w:rsid w:val="000261B3"/>
    <w:rsid w:val="00026C09"/>
    <w:rsid w:val="00027462"/>
    <w:rsid w:val="000279B6"/>
    <w:rsid w:val="00036938"/>
    <w:rsid w:val="00042343"/>
    <w:rsid w:val="00047F2B"/>
    <w:rsid w:val="000604DF"/>
    <w:rsid w:val="000644E6"/>
    <w:rsid w:val="0006540A"/>
    <w:rsid w:val="000674C2"/>
    <w:rsid w:val="000764C4"/>
    <w:rsid w:val="00077525"/>
    <w:rsid w:val="00077AB0"/>
    <w:rsid w:val="00080483"/>
    <w:rsid w:val="00080ACE"/>
    <w:rsid w:val="0008426C"/>
    <w:rsid w:val="00086E26"/>
    <w:rsid w:val="0009429C"/>
    <w:rsid w:val="0009627F"/>
    <w:rsid w:val="000B326A"/>
    <w:rsid w:val="000B4E73"/>
    <w:rsid w:val="000B5385"/>
    <w:rsid w:val="000C038D"/>
    <w:rsid w:val="000C267A"/>
    <w:rsid w:val="000C33A1"/>
    <w:rsid w:val="000C4E1E"/>
    <w:rsid w:val="000C7032"/>
    <w:rsid w:val="000D26A6"/>
    <w:rsid w:val="000D594A"/>
    <w:rsid w:val="000E4817"/>
    <w:rsid w:val="000E5066"/>
    <w:rsid w:val="000E7190"/>
    <w:rsid w:val="000F00AF"/>
    <w:rsid w:val="000F2793"/>
    <w:rsid w:val="000F5C2E"/>
    <w:rsid w:val="000F6796"/>
    <w:rsid w:val="0010198F"/>
    <w:rsid w:val="00104EE5"/>
    <w:rsid w:val="001064F6"/>
    <w:rsid w:val="00107AE6"/>
    <w:rsid w:val="0011378F"/>
    <w:rsid w:val="00114301"/>
    <w:rsid w:val="001207B8"/>
    <w:rsid w:val="00136225"/>
    <w:rsid w:val="00142026"/>
    <w:rsid w:val="001459C0"/>
    <w:rsid w:val="00147ABE"/>
    <w:rsid w:val="001503A2"/>
    <w:rsid w:val="00151147"/>
    <w:rsid w:val="00151226"/>
    <w:rsid w:val="00151657"/>
    <w:rsid w:val="0015234C"/>
    <w:rsid w:val="00155456"/>
    <w:rsid w:val="00156BC6"/>
    <w:rsid w:val="00156EC7"/>
    <w:rsid w:val="001616EC"/>
    <w:rsid w:val="00176056"/>
    <w:rsid w:val="00176453"/>
    <w:rsid w:val="00177CA5"/>
    <w:rsid w:val="001801FC"/>
    <w:rsid w:val="00180E7F"/>
    <w:rsid w:val="00182090"/>
    <w:rsid w:val="00184BBB"/>
    <w:rsid w:val="001902B2"/>
    <w:rsid w:val="00191DA0"/>
    <w:rsid w:val="001A354D"/>
    <w:rsid w:val="001B0048"/>
    <w:rsid w:val="001B308A"/>
    <w:rsid w:val="001B3C1A"/>
    <w:rsid w:val="001C25E3"/>
    <w:rsid w:val="001C40FC"/>
    <w:rsid w:val="001D1AD1"/>
    <w:rsid w:val="001D1DAF"/>
    <w:rsid w:val="001D27EA"/>
    <w:rsid w:val="001D338C"/>
    <w:rsid w:val="001D4747"/>
    <w:rsid w:val="001D6F9D"/>
    <w:rsid w:val="001F0CD1"/>
    <w:rsid w:val="001F1368"/>
    <w:rsid w:val="001F4495"/>
    <w:rsid w:val="001F5161"/>
    <w:rsid w:val="00200AFA"/>
    <w:rsid w:val="00205ACD"/>
    <w:rsid w:val="002102BE"/>
    <w:rsid w:val="00212D64"/>
    <w:rsid w:val="002150D9"/>
    <w:rsid w:val="00216174"/>
    <w:rsid w:val="00220BE1"/>
    <w:rsid w:val="00221AB9"/>
    <w:rsid w:val="002250CF"/>
    <w:rsid w:val="00225C6C"/>
    <w:rsid w:val="002305A9"/>
    <w:rsid w:val="00235445"/>
    <w:rsid w:val="0023797D"/>
    <w:rsid w:val="002428E1"/>
    <w:rsid w:val="00244136"/>
    <w:rsid w:val="00244488"/>
    <w:rsid w:val="0024546A"/>
    <w:rsid w:val="002517A8"/>
    <w:rsid w:val="0025222C"/>
    <w:rsid w:val="0025496F"/>
    <w:rsid w:val="00254E94"/>
    <w:rsid w:val="002631E4"/>
    <w:rsid w:val="002662FC"/>
    <w:rsid w:val="002665F3"/>
    <w:rsid w:val="00272A57"/>
    <w:rsid w:val="00275C35"/>
    <w:rsid w:val="00276924"/>
    <w:rsid w:val="0028336E"/>
    <w:rsid w:val="002876AE"/>
    <w:rsid w:val="002938E8"/>
    <w:rsid w:val="002A0625"/>
    <w:rsid w:val="002A35C4"/>
    <w:rsid w:val="002A49CF"/>
    <w:rsid w:val="002B2DAE"/>
    <w:rsid w:val="002B6286"/>
    <w:rsid w:val="002B676F"/>
    <w:rsid w:val="002C096B"/>
    <w:rsid w:val="002C3610"/>
    <w:rsid w:val="002C555B"/>
    <w:rsid w:val="002C55C7"/>
    <w:rsid w:val="002E5796"/>
    <w:rsid w:val="002E7ADC"/>
    <w:rsid w:val="002F1E58"/>
    <w:rsid w:val="002F484F"/>
    <w:rsid w:val="002F5CBE"/>
    <w:rsid w:val="003008EE"/>
    <w:rsid w:val="0030440F"/>
    <w:rsid w:val="003109CC"/>
    <w:rsid w:val="0031152B"/>
    <w:rsid w:val="00314636"/>
    <w:rsid w:val="00315401"/>
    <w:rsid w:val="00315FED"/>
    <w:rsid w:val="0031716F"/>
    <w:rsid w:val="00335D0C"/>
    <w:rsid w:val="00336EC5"/>
    <w:rsid w:val="003375F6"/>
    <w:rsid w:val="003376F9"/>
    <w:rsid w:val="00342510"/>
    <w:rsid w:val="00343515"/>
    <w:rsid w:val="00347766"/>
    <w:rsid w:val="00350718"/>
    <w:rsid w:val="003601D6"/>
    <w:rsid w:val="00362EE4"/>
    <w:rsid w:val="003664D0"/>
    <w:rsid w:val="00374B15"/>
    <w:rsid w:val="003801BA"/>
    <w:rsid w:val="003817EC"/>
    <w:rsid w:val="00381CB3"/>
    <w:rsid w:val="0038221D"/>
    <w:rsid w:val="003856E7"/>
    <w:rsid w:val="00385730"/>
    <w:rsid w:val="00390EBD"/>
    <w:rsid w:val="0039136D"/>
    <w:rsid w:val="003A0442"/>
    <w:rsid w:val="003A2657"/>
    <w:rsid w:val="003A6EA7"/>
    <w:rsid w:val="003A6FC6"/>
    <w:rsid w:val="003A7CE5"/>
    <w:rsid w:val="003B1AFC"/>
    <w:rsid w:val="003B4721"/>
    <w:rsid w:val="003C3C55"/>
    <w:rsid w:val="003C4C72"/>
    <w:rsid w:val="003C6E2A"/>
    <w:rsid w:val="003C75D8"/>
    <w:rsid w:val="003D2BA0"/>
    <w:rsid w:val="003D3C10"/>
    <w:rsid w:val="003D4B85"/>
    <w:rsid w:val="003D7F50"/>
    <w:rsid w:val="003E1A4D"/>
    <w:rsid w:val="003E2F96"/>
    <w:rsid w:val="003E41BB"/>
    <w:rsid w:val="003E5370"/>
    <w:rsid w:val="003E6C1A"/>
    <w:rsid w:val="003E7C37"/>
    <w:rsid w:val="003F10CE"/>
    <w:rsid w:val="003F4836"/>
    <w:rsid w:val="003F4D4B"/>
    <w:rsid w:val="003F6C6F"/>
    <w:rsid w:val="00402996"/>
    <w:rsid w:val="004032C9"/>
    <w:rsid w:val="00403C88"/>
    <w:rsid w:val="004045AC"/>
    <w:rsid w:val="00405BD3"/>
    <w:rsid w:val="00407089"/>
    <w:rsid w:val="004073C2"/>
    <w:rsid w:val="00407B80"/>
    <w:rsid w:val="00410548"/>
    <w:rsid w:val="00412554"/>
    <w:rsid w:val="00415453"/>
    <w:rsid w:val="00417EC6"/>
    <w:rsid w:val="0042795F"/>
    <w:rsid w:val="00431197"/>
    <w:rsid w:val="00431FBB"/>
    <w:rsid w:val="00434CBC"/>
    <w:rsid w:val="004371DB"/>
    <w:rsid w:val="004375B1"/>
    <w:rsid w:val="004418F1"/>
    <w:rsid w:val="00442C7D"/>
    <w:rsid w:val="00443D07"/>
    <w:rsid w:val="004464A9"/>
    <w:rsid w:val="00450071"/>
    <w:rsid w:val="004502B8"/>
    <w:rsid w:val="00454FE9"/>
    <w:rsid w:val="00467F84"/>
    <w:rsid w:val="004778D1"/>
    <w:rsid w:val="0048111F"/>
    <w:rsid w:val="0048290B"/>
    <w:rsid w:val="00482E87"/>
    <w:rsid w:val="00482F24"/>
    <w:rsid w:val="00484779"/>
    <w:rsid w:val="004901DE"/>
    <w:rsid w:val="004A0A51"/>
    <w:rsid w:val="004A2C46"/>
    <w:rsid w:val="004A42C5"/>
    <w:rsid w:val="004A4686"/>
    <w:rsid w:val="004A4D1F"/>
    <w:rsid w:val="004A7914"/>
    <w:rsid w:val="004A7B92"/>
    <w:rsid w:val="004B3898"/>
    <w:rsid w:val="004B3E1A"/>
    <w:rsid w:val="004B4D35"/>
    <w:rsid w:val="004C1540"/>
    <w:rsid w:val="004C7E64"/>
    <w:rsid w:val="004D1404"/>
    <w:rsid w:val="004D1E92"/>
    <w:rsid w:val="004D2F9D"/>
    <w:rsid w:val="004E13E3"/>
    <w:rsid w:val="004E1DB7"/>
    <w:rsid w:val="004E296A"/>
    <w:rsid w:val="004E3E09"/>
    <w:rsid w:val="004E68BA"/>
    <w:rsid w:val="004E74BA"/>
    <w:rsid w:val="004F2265"/>
    <w:rsid w:val="004F3059"/>
    <w:rsid w:val="004F507D"/>
    <w:rsid w:val="00500403"/>
    <w:rsid w:val="00503CEC"/>
    <w:rsid w:val="00510BFB"/>
    <w:rsid w:val="0051568D"/>
    <w:rsid w:val="005228AC"/>
    <w:rsid w:val="00522D4E"/>
    <w:rsid w:val="00525AE0"/>
    <w:rsid w:val="00526A7F"/>
    <w:rsid w:val="00527685"/>
    <w:rsid w:val="00530B99"/>
    <w:rsid w:val="005330C0"/>
    <w:rsid w:val="00534C8E"/>
    <w:rsid w:val="00536B08"/>
    <w:rsid w:val="00537899"/>
    <w:rsid w:val="00542771"/>
    <w:rsid w:val="0054300E"/>
    <w:rsid w:val="005443B1"/>
    <w:rsid w:val="00545FB3"/>
    <w:rsid w:val="005477A1"/>
    <w:rsid w:val="00556B25"/>
    <w:rsid w:val="00556BAA"/>
    <w:rsid w:val="00556F84"/>
    <w:rsid w:val="00557720"/>
    <w:rsid w:val="00563103"/>
    <w:rsid w:val="005631D7"/>
    <w:rsid w:val="005670AB"/>
    <w:rsid w:val="005671B5"/>
    <w:rsid w:val="00576434"/>
    <w:rsid w:val="005774A4"/>
    <w:rsid w:val="00577BDF"/>
    <w:rsid w:val="00581DEF"/>
    <w:rsid w:val="00584049"/>
    <w:rsid w:val="005855CD"/>
    <w:rsid w:val="00585E16"/>
    <w:rsid w:val="0059068E"/>
    <w:rsid w:val="00593FA4"/>
    <w:rsid w:val="005A0923"/>
    <w:rsid w:val="005A1A3A"/>
    <w:rsid w:val="005A230A"/>
    <w:rsid w:val="005A5B64"/>
    <w:rsid w:val="005A5C23"/>
    <w:rsid w:val="005B11B0"/>
    <w:rsid w:val="005B1299"/>
    <w:rsid w:val="005B4C87"/>
    <w:rsid w:val="005C0D95"/>
    <w:rsid w:val="005D04F0"/>
    <w:rsid w:val="005D2AD0"/>
    <w:rsid w:val="005D3AF8"/>
    <w:rsid w:val="005D3E11"/>
    <w:rsid w:val="005D3F6D"/>
    <w:rsid w:val="005D5B82"/>
    <w:rsid w:val="005D6416"/>
    <w:rsid w:val="005E1BA2"/>
    <w:rsid w:val="005F4863"/>
    <w:rsid w:val="005F59E7"/>
    <w:rsid w:val="005F6046"/>
    <w:rsid w:val="00603F2E"/>
    <w:rsid w:val="00607FF2"/>
    <w:rsid w:val="00611289"/>
    <w:rsid w:val="006250E2"/>
    <w:rsid w:val="00626D60"/>
    <w:rsid w:val="006307A5"/>
    <w:rsid w:val="00630C5C"/>
    <w:rsid w:val="006310AD"/>
    <w:rsid w:val="00632FF4"/>
    <w:rsid w:val="00634A7E"/>
    <w:rsid w:val="006356BF"/>
    <w:rsid w:val="00635CDB"/>
    <w:rsid w:val="00645203"/>
    <w:rsid w:val="006512D5"/>
    <w:rsid w:val="00651FD2"/>
    <w:rsid w:val="00654544"/>
    <w:rsid w:val="00654A83"/>
    <w:rsid w:val="0065587F"/>
    <w:rsid w:val="0066041A"/>
    <w:rsid w:val="0066097B"/>
    <w:rsid w:val="006675B4"/>
    <w:rsid w:val="00675F9C"/>
    <w:rsid w:val="00677150"/>
    <w:rsid w:val="00681AA7"/>
    <w:rsid w:val="00683A6B"/>
    <w:rsid w:val="00683B89"/>
    <w:rsid w:val="006844BD"/>
    <w:rsid w:val="006849E9"/>
    <w:rsid w:val="00691321"/>
    <w:rsid w:val="006915E4"/>
    <w:rsid w:val="00692D4D"/>
    <w:rsid w:val="006949D0"/>
    <w:rsid w:val="006967B3"/>
    <w:rsid w:val="00696D92"/>
    <w:rsid w:val="006A09FC"/>
    <w:rsid w:val="006A3913"/>
    <w:rsid w:val="006A5221"/>
    <w:rsid w:val="006A69EF"/>
    <w:rsid w:val="006A7360"/>
    <w:rsid w:val="006B1E4C"/>
    <w:rsid w:val="006B3990"/>
    <w:rsid w:val="006B3A1F"/>
    <w:rsid w:val="006B71B3"/>
    <w:rsid w:val="006C0F58"/>
    <w:rsid w:val="006C28CD"/>
    <w:rsid w:val="006C642A"/>
    <w:rsid w:val="006D011F"/>
    <w:rsid w:val="006D0A7A"/>
    <w:rsid w:val="006D4400"/>
    <w:rsid w:val="006D668E"/>
    <w:rsid w:val="006D7EDB"/>
    <w:rsid w:val="006E04CD"/>
    <w:rsid w:val="006E2474"/>
    <w:rsid w:val="006E3134"/>
    <w:rsid w:val="006E4C62"/>
    <w:rsid w:val="006F249B"/>
    <w:rsid w:val="00706588"/>
    <w:rsid w:val="00706A9E"/>
    <w:rsid w:val="007148CE"/>
    <w:rsid w:val="0071649F"/>
    <w:rsid w:val="00716BA6"/>
    <w:rsid w:val="00725C9D"/>
    <w:rsid w:val="00730AB8"/>
    <w:rsid w:val="007324C9"/>
    <w:rsid w:val="007333C7"/>
    <w:rsid w:val="00733D48"/>
    <w:rsid w:val="0073543E"/>
    <w:rsid w:val="00736C46"/>
    <w:rsid w:val="00741775"/>
    <w:rsid w:val="00743E38"/>
    <w:rsid w:val="00747C4B"/>
    <w:rsid w:val="007519FB"/>
    <w:rsid w:val="00753CA5"/>
    <w:rsid w:val="007551E5"/>
    <w:rsid w:val="00755B6B"/>
    <w:rsid w:val="007574CF"/>
    <w:rsid w:val="0075783E"/>
    <w:rsid w:val="00760176"/>
    <w:rsid w:val="00765EBB"/>
    <w:rsid w:val="00767C78"/>
    <w:rsid w:val="00771F3C"/>
    <w:rsid w:val="0078302C"/>
    <w:rsid w:val="0079094D"/>
    <w:rsid w:val="00791784"/>
    <w:rsid w:val="00794147"/>
    <w:rsid w:val="007A5E41"/>
    <w:rsid w:val="007B7FAC"/>
    <w:rsid w:val="007C1071"/>
    <w:rsid w:val="007C42B9"/>
    <w:rsid w:val="007C470F"/>
    <w:rsid w:val="007D6ABD"/>
    <w:rsid w:val="007E0B47"/>
    <w:rsid w:val="007E498B"/>
    <w:rsid w:val="007E5E89"/>
    <w:rsid w:val="007E6703"/>
    <w:rsid w:val="007F1856"/>
    <w:rsid w:val="007F1A7B"/>
    <w:rsid w:val="008014D6"/>
    <w:rsid w:val="008020BC"/>
    <w:rsid w:val="00802676"/>
    <w:rsid w:val="0080659C"/>
    <w:rsid w:val="0081016E"/>
    <w:rsid w:val="0081677C"/>
    <w:rsid w:val="00821F6B"/>
    <w:rsid w:val="00822547"/>
    <w:rsid w:val="008233FF"/>
    <w:rsid w:val="00824D70"/>
    <w:rsid w:val="008262CE"/>
    <w:rsid w:val="00830746"/>
    <w:rsid w:val="00831F65"/>
    <w:rsid w:val="00831F90"/>
    <w:rsid w:val="0083257B"/>
    <w:rsid w:val="008346FA"/>
    <w:rsid w:val="00834C22"/>
    <w:rsid w:val="00841368"/>
    <w:rsid w:val="00844B90"/>
    <w:rsid w:val="008467C1"/>
    <w:rsid w:val="00847B3B"/>
    <w:rsid w:val="00850A6D"/>
    <w:rsid w:val="00854231"/>
    <w:rsid w:val="00854441"/>
    <w:rsid w:val="00855DEF"/>
    <w:rsid w:val="00862235"/>
    <w:rsid w:val="00865AE8"/>
    <w:rsid w:val="00871AE6"/>
    <w:rsid w:val="00874CC6"/>
    <w:rsid w:val="00876A26"/>
    <w:rsid w:val="008839E6"/>
    <w:rsid w:val="008851A2"/>
    <w:rsid w:val="00887683"/>
    <w:rsid w:val="008923B0"/>
    <w:rsid w:val="008929F1"/>
    <w:rsid w:val="008A3296"/>
    <w:rsid w:val="008A5BBC"/>
    <w:rsid w:val="008A6850"/>
    <w:rsid w:val="008B0803"/>
    <w:rsid w:val="008B16B5"/>
    <w:rsid w:val="008B1841"/>
    <w:rsid w:val="008C0F44"/>
    <w:rsid w:val="008C2ADB"/>
    <w:rsid w:val="008C71B4"/>
    <w:rsid w:val="008D030E"/>
    <w:rsid w:val="008D183D"/>
    <w:rsid w:val="008D3B52"/>
    <w:rsid w:val="008D656D"/>
    <w:rsid w:val="008D68C7"/>
    <w:rsid w:val="008D75C7"/>
    <w:rsid w:val="008D773C"/>
    <w:rsid w:val="008F0276"/>
    <w:rsid w:val="008F6A3B"/>
    <w:rsid w:val="009012C5"/>
    <w:rsid w:val="00902BDB"/>
    <w:rsid w:val="00906326"/>
    <w:rsid w:val="00923096"/>
    <w:rsid w:val="00926B0F"/>
    <w:rsid w:val="00931E30"/>
    <w:rsid w:val="00932BB0"/>
    <w:rsid w:val="009417CA"/>
    <w:rsid w:val="00941CE4"/>
    <w:rsid w:val="009477E3"/>
    <w:rsid w:val="00951556"/>
    <w:rsid w:val="00954BAB"/>
    <w:rsid w:val="009610BD"/>
    <w:rsid w:val="00964408"/>
    <w:rsid w:val="00965C02"/>
    <w:rsid w:val="00966500"/>
    <w:rsid w:val="0097165F"/>
    <w:rsid w:val="009806D3"/>
    <w:rsid w:val="00981853"/>
    <w:rsid w:val="00982019"/>
    <w:rsid w:val="00986024"/>
    <w:rsid w:val="00987FFE"/>
    <w:rsid w:val="009915F7"/>
    <w:rsid w:val="00993E46"/>
    <w:rsid w:val="00995937"/>
    <w:rsid w:val="00996298"/>
    <w:rsid w:val="009A23AE"/>
    <w:rsid w:val="009A2F12"/>
    <w:rsid w:val="009A4783"/>
    <w:rsid w:val="009A5764"/>
    <w:rsid w:val="009B017A"/>
    <w:rsid w:val="009B0833"/>
    <w:rsid w:val="009B4022"/>
    <w:rsid w:val="009B597D"/>
    <w:rsid w:val="009B7717"/>
    <w:rsid w:val="009C203B"/>
    <w:rsid w:val="009C2956"/>
    <w:rsid w:val="009C32EB"/>
    <w:rsid w:val="009C6087"/>
    <w:rsid w:val="009C62F5"/>
    <w:rsid w:val="009C7103"/>
    <w:rsid w:val="009C711E"/>
    <w:rsid w:val="009C7DEC"/>
    <w:rsid w:val="009D1ADC"/>
    <w:rsid w:val="009D24B8"/>
    <w:rsid w:val="009D39A1"/>
    <w:rsid w:val="009D5879"/>
    <w:rsid w:val="009D76F5"/>
    <w:rsid w:val="009E5AF0"/>
    <w:rsid w:val="009F05BC"/>
    <w:rsid w:val="009F1C0B"/>
    <w:rsid w:val="009F3A74"/>
    <w:rsid w:val="009F47B1"/>
    <w:rsid w:val="009F7D10"/>
    <w:rsid w:val="00A00133"/>
    <w:rsid w:val="00A0555A"/>
    <w:rsid w:val="00A05AB6"/>
    <w:rsid w:val="00A1054E"/>
    <w:rsid w:val="00A10C4C"/>
    <w:rsid w:val="00A12D6F"/>
    <w:rsid w:val="00A12E74"/>
    <w:rsid w:val="00A13BA1"/>
    <w:rsid w:val="00A21FA3"/>
    <w:rsid w:val="00A25BB5"/>
    <w:rsid w:val="00A277A5"/>
    <w:rsid w:val="00A3162E"/>
    <w:rsid w:val="00A3274C"/>
    <w:rsid w:val="00A34F5F"/>
    <w:rsid w:val="00A40A97"/>
    <w:rsid w:val="00A431A3"/>
    <w:rsid w:val="00A46ADD"/>
    <w:rsid w:val="00A57333"/>
    <w:rsid w:val="00A60D3D"/>
    <w:rsid w:val="00A60E5C"/>
    <w:rsid w:val="00A67872"/>
    <w:rsid w:val="00A7152E"/>
    <w:rsid w:val="00A72760"/>
    <w:rsid w:val="00A75FD9"/>
    <w:rsid w:val="00A8086E"/>
    <w:rsid w:val="00A82DAA"/>
    <w:rsid w:val="00A833AF"/>
    <w:rsid w:val="00A83543"/>
    <w:rsid w:val="00A90A9C"/>
    <w:rsid w:val="00A91FE4"/>
    <w:rsid w:val="00A92187"/>
    <w:rsid w:val="00A93282"/>
    <w:rsid w:val="00AA2CC3"/>
    <w:rsid w:val="00AA3195"/>
    <w:rsid w:val="00AA39ED"/>
    <w:rsid w:val="00AA4681"/>
    <w:rsid w:val="00AA5F5B"/>
    <w:rsid w:val="00AB0E67"/>
    <w:rsid w:val="00AB1A74"/>
    <w:rsid w:val="00AB42F1"/>
    <w:rsid w:val="00AB6900"/>
    <w:rsid w:val="00AC537E"/>
    <w:rsid w:val="00AC60CC"/>
    <w:rsid w:val="00AC73D6"/>
    <w:rsid w:val="00AD5099"/>
    <w:rsid w:val="00AD7FB2"/>
    <w:rsid w:val="00AE0A24"/>
    <w:rsid w:val="00AE1B69"/>
    <w:rsid w:val="00AE1C7C"/>
    <w:rsid w:val="00AF042A"/>
    <w:rsid w:val="00AF046C"/>
    <w:rsid w:val="00AF5DC3"/>
    <w:rsid w:val="00AF7168"/>
    <w:rsid w:val="00B00B45"/>
    <w:rsid w:val="00B03269"/>
    <w:rsid w:val="00B06D09"/>
    <w:rsid w:val="00B11278"/>
    <w:rsid w:val="00B14B1D"/>
    <w:rsid w:val="00B15182"/>
    <w:rsid w:val="00B16943"/>
    <w:rsid w:val="00B23634"/>
    <w:rsid w:val="00B23968"/>
    <w:rsid w:val="00B25BDF"/>
    <w:rsid w:val="00B263BB"/>
    <w:rsid w:val="00B303A3"/>
    <w:rsid w:val="00B30B18"/>
    <w:rsid w:val="00B33FD9"/>
    <w:rsid w:val="00B34D5F"/>
    <w:rsid w:val="00B35818"/>
    <w:rsid w:val="00B36119"/>
    <w:rsid w:val="00B36346"/>
    <w:rsid w:val="00B37FA3"/>
    <w:rsid w:val="00B41CD6"/>
    <w:rsid w:val="00B44009"/>
    <w:rsid w:val="00B44C57"/>
    <w:rsid w:val="00B46848"/>
    <w:rsid w:val="00B470AB"/>
    <w:rsid w:val="00B5060F"/>
    <w:rsid w:val="00B5155E"/>
    <w:rsid w:val="00B52C58"/>
    <w:rsid w:val="00B53854"/>
    <w:rsid w:val="00B54808"/>
    <w:rsid w:val="00B6262F"/>
    <w:rsid w:val="00B709B6"/>
    <w:rsid w:val="00B71757"/>
    <w:rsid w:val="00B7286F"/>
    <w:rsid w:val="00B7641D"/>
    <w:rsid w:val="00B810E1"/>
    <w:rsid w:val="00B82DEC"/>
    <w:rsid w:val="00B87DE0"/>
    <w:rsid w:val="00B92193"/>
    <w:rsid w:val="00B92658"/>
    <w:rsid w:val="00B94C61"/>
    <w:rsid w:val="00BA1909"/>
    <w:rsid w:val="00BA2926"/>
    <w:rsid w:val="00BB10B5"/>
    <w:rsid w:val="00BB1A04"/>
    <w:rsid w:val="00BB2758"/>
    <w:rsid w:val="00BB4CA4"/>
    <w:rsid w:val="00BB6626"/>
    <w:rsid w:val="00BC040E"/>
    <w:rsid w:val="00BC4205"/>
    <w:rsid w:val="00BC49BF"/>
    <w:rsid w:val="00BC70C6"/>
    <w:rsid w:val="00BC76CB"/>
    <w:rsid w:val="00BC7F05"/>
    <w:rsid w:val="00BD2CE6"/>
    <w:rsid w:val="00BD2DF2"/>
    <w:rsid w:val="00BD41B0"/>
    <w:rsid w:val="00BD4B94"/>
    <w:rsid w:val="00BD60B4"/>
    <w:rsid w:val="00BF3F07"/>
    <w:rsid w:val="00BF51EF"/>
    <w:rsid w:val="00BF79E4"/>
    <w:rsid w:val="00C01A56"/>
    <w:rsid w:val="00C06402"/>
    <w:rsid w:val="00C06D87"/>
    <w:rsid w:val="00C106C5"/>
    <w:rsid w:val="00C133B2"/>
    <w:rsid w:val="00C13FCE"/>
    <w:rsid w:val="00C146DE"/>
    <w:rsid w:val="00C14C40"/>
    <w:rsid w:val="00C20FB1"/>
    <w:rsid w:val="00C248F2"/>
    <w:rsid w:val="00C27F5F"/>
    <w:rsid w:val="00C31875"/>
    <w:rsid w:val="00C35F05"/>
    <w:rsid w:val="00C36A8B"/>
    <w:rsid w:val="00C36E50"/>
    <w:rsid w:val="00C372C0"/>
    <w:rsid w:val="00C3796E"/>
    <w:rsid w:val="00C41A26"/>
    <w:rsid w:val="00C45BAF"/>
    <w:rsid w:val="00C506B5"/>
    <w:rsid w:val="00C54034"/>
    <w:rsid w:val="00C54CC7"/>
    <w:rsid w:val="00C55175"/>
    <w:rsid w:val="00C55762"/>
    <w:rsid w:val="00C5774E"/>
    <w:rsid w:val="00C57AAF"/>
    <w:rsid w:val="00C64B87"/>
    <w:rsid w:val="00C67609"/>
    <w:rsid w:val="00C7024E"/>
    <w:rsid w:val="00C71545"/>
    <w:rsid w:val="00C74935"/>
    <w:rsid w:val="00C75079"/>
    <w:rsid w:val="00C84FAF"/>
    <w:rsid w:val="00C90C16"/>
    <w:rsid w:val="00C91E9E"/>
    <w:rsid w:val="00C95C69"/>
    <w:rsid w:val="00CA2C0C"/>
    <w:rsid w:val="00CA39FF"/>
    <w:rsid w:val="00CB0D65"/>
    <w:rsid w:val="00CB241A"/>
    <w:rsid w:val="00CB5727"/>
    <w:rsid w:val="00CB662C"/>
    <w:rsid w:val="00CB789F"/>
    <w:rsid w:val="00CC180D"/>
    <w:rsid w:val="00CC4CF2"/>
    <w:rsid w:val="00CD0137"/>
    <w:rsid w:val="00CE5961"/>
    <w:rsid w:val="00CE744D"/>
    <w:rsid w:val="00CF3BD9"/>
    <w:rsid w:val="00D005F3"/>
    <w:rsid w:val="00D030EC"/>
    <w:rsid w:val="00D04FB5"/>
    <w:rsid w:val="00D07D72"/>
    <w:rsid w:val="00D106F8"/>
    <w:rsid w:val="00D13FAC"/>
    <w:rsid w:val="00D20A7A"/>
    <w:rsid w:val="00D21D94"/>
    <w:rsid w:val="00D25AA8"/>
    <w:rsid w:val="00D33BE6"/>
    <w:rsid w:val="00D34208"/>
    <w:rsid w:val="00D36F04"/>
    <w:rsid w:val="00D37F11"/>
    <w:rsid w:val="00D40F85"/>
    <w:rsid w:val="00D420C6"/>
    <w:rsid w:val="00D42B78"/>
    <w:rsid w:val="00D46221"/>
    <w:rsid w:val="00D462F4"/>
    <w:rsid w:val="00D46C06"/>
    <w:rsid w:val="00D56E15"/>
    <w:rsid w:val="00D579F4"/>
    <w:rsid w:val="00D60C9B"/>
    <w:rsid w:val="00D6262F"/>
    <w:rsid w:val="00D65C80"/>
    <w:rsid w:val="00D666D5"/>
    <w:rsid w:val="00D67786"/>
    <w:rsid w:val="00D73F13"/>
    <w:rsid w:val="00D74F57"/>
    <w:rsid w:val="00D76467"/>
    <w:rsid w:val="00D81B7A"/>
    <w:rsid w:val="00D8270F"/>
    <w:rsid w:val="00D84A01"/>
    <w:rsid w:val="00D85CE4"/>
    <w:rsid w:val="00D875B8"/>
    <w:rsid w:val="00D87707"/>
    <w:rsid w:val="00D90B4B"/>
    <w:rsid w:val="00D91CE2"/>
    <w:rsid w:val="00DA3196"/>
    <w:rsid w:val="00DA4C8C"/>
    <w:rsid w:val="00DB4A61"/>
    <w:rsid w:val="00DB5D18"/>
    <w:rsid w:val="00DB6AC7"/>
    <w:rsid w:val="00DB6E3D"/>
    <w:rsid w:val="00DC3386"/>
    <w:rsid w:val="00DC691D"/>
    <w:rsid w:val="00DD1953"/>
    <w:rsid w:val="00DD3879"/>
    <w:rsid w:val="00DD3A13"/>
    <w:rsid w:val="00DE0A1D"/>
    <w:rsid w:val="00DE1FD0"/>
    <w:rsid w:val="00DE2AE9"/>
    <w:rsid w:val="00DE3F68"/>
    <w:rsid w:val="00DE4666"/>
    <w:rsid w:val="00DE6DFD"/>
    <w:rsid w:val="00DF0921"/>
    <w:rsid w:val="00DF0B6F"/>
    <w:rsid w:val="00DF0C5D"/>
    <w:rsid w:val="00DF2522"/>
    <w:rsid w:val="00E01452"/>
    <w:rsid w:val="00E01E6E"/>
    <w:rsid w:val="00E10E53"/>
    <w:rsid w:val="00E14529"/>
    <w:rsid w:val="00E1481D"/>
    <w:rsid w:val="00E219BE"/>
    <w:rsid w:val="00E22895"/>
    <w:rsid w:val="00E27281"/>
    <w:rsid w:val="00E30974"/>
    <w:rsid w:val="00E31041"/>
    <w:rsid w:val="00E422DF"/>
    <w:rsid w:val="00E44BE5"/>
    <w:rsid w:val="00E47E95"/>
    <w:rsid w:val="00E5636E"/>
    <w:rsid w:val="00E6204C"/>
    <w:rsid w:val="00E7073F"/>
    <w:rsid w:val="00E71AC7"/>
    <w:rsid w:val="00E72D7D"/>
    <w:rsid w:val="00E9226A"/>
    <w:rsid w:val="00E931BC"/>
    <w:rsid w:val="00E93586"/>
    <w:rsid w:val="00E93C65"/>
    <w:rsid w:val="00E94D52"/>
    <w:rsid w:val="00E965DB"/>
    <w:rsid w:val="00EA0B9B"/>
    <w:rsid w:val="00EA47B2"/>
    <w:rsid w:val="00EA604A"/>
    <w:rsid w:val="00EB2C61"/>
    <w:rsid w:val="00EB76A4"/>
    <w:rsid w:val="00EC1668"/>
    <w:rsid w:val="00ED65D3"/>
    <w:rsid w:val="00ED72EC"/>
    <w:rsid w:val="00EE08FA"/>
    <w:rsid w:val="00EE2B22"/>
    <w:rsid w:val="00EE4070"/>
    <w:rsid w:val="00EF6E0D"/>
    <w:rsid w:val="00EF72DE"/>
    <w:rsid w:val="00F069E7"/>
    <w:rsid w:val="00F10621"/>
    <w:rsid w:val="00F25B7B"/>
    <w:rsid w:val="00F25DCB"/>
    <w:rsid w:val="00F30450"/>
    <w:rsid w:val="00F34263"/>
    <w:rsid w:val="00F347B7"/>
    <w:rsid w:val="00F354AA"/>
    <w:rsid w:val="00F374E0"/>
    <w:rsid w:val="00F40A72"/>
    <w:rsid w:val="00F4169D"/>
    <w:rsid w:val="00F43D52"/>
    <w:rsid w:val="00F50423"/>
    <w:rsid w:val="00F57247"/>
    <w:rsid w:val="00F65BE6"/>
    <w:rsid w:val="00F6682E"/>
    <w:rsid w:val="00F70F7B"/>
    <w:rsid w:val="00F83099"/>
    <w:rsid w:val="00F8455D"/>
    <w:rsid w:val="00F84D7A"/>
    <w:rsid w:val="00F860FA"/>
    <w:rsid w:val="00F865AA"/>
    <w:rsid w:val="00F87477"/>
    <w:rsid w:val="00F934C9"/>
    <w:rsid w:val="00F93570"/>
    <w:rsid w:val="00F94B03"/>
    <w:rsid w:val="00F94C18"/>
    <w:rsid w:val="00F95019"/>
    <w:rsid w:val="00FA37BC"/>
    <w:rsid w:val="00FA652C"/>
    <w:rsid w:val="00FB2986"/>
    <w:rsid w:val="00FC4B7B"/>
    <w:rsid w:val="00FC55D7"/>
    <w:rsid w:val="00FD04D2"/>
    <w:rsid w:val="00FD56FE"/>
    <w:rsid w:val="00FD5788"/>
    <w:rsid w:val="00FD7C12"/>
    <w:rsid w:val="00FE145A"/>
    <w:rsid w:val="00FE57C9"/>
    <w:rsid w:val="00FF061E"/>
    <w:rsid w:val="00FF41E6"/>
    <w:rsid w:val="00FF50D9"/>
    <w:rsid w:val="00FF695E"/>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6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DF09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65E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aliases w:val="bt"/>
    <w:basedOn w:val="a"/>
    <w:link w:val="a4"/>
    <w:uiPriority w:val="99"/>
    <w:rsid w:val="00216174"/>
    <w:pPr>
      <w:spacing w:after="120"/>
    </w:pPr>
    <w:rPr>
      <w:sz w:val="24"/>
      <w:szCs w:val="24"/>
    </w:rPr>
  </w:style>
  <w:style w:type="character" w:customStyle="1" w:styleId="a4">
    <w:name w:val="Основной текст Знак"/>
    <w:aliases w:val="bt Знак"/>
    <w:basedOn w:val="a0"/>
    <w:link w:val="a3"/>
    <w:uiPriority w:val="99"/>
    <w:rsid w:val="0021617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57720"/>
    <w:pPr>
      <w:tabs>
        <w:tab w:val="center" w:pos="4677"/>
        <w:tab w:val="right" w:pos="9355"/>
      </w:tabs>
    </w:pPr>
  </w:style>
  <w:style w:type="character" w:customStyle="1" w:styleId="a6">
    <w:name w:val="Верхний колонтитул Знак"/>
    <w:basedOn w:val="a0"/>
    <w:link w:val="a5"/>
    <w:uiPriority w:val="99"/>
    <w:rsid w:val="0055772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557720"/>
    <w:pPr>
      <w:tabs>
        <w:tab w:val="center" w:pos="4677"/>
        <w:tab w:val="right" w:pos="9355"/>
      </w:tabs>
    </w:pPr>
  </w:style>
  <w:style w:type="character" w:customStyle="1" w:styleId="a8">
    <w:name w:val="Нижний колонтитул Знак"/>
    <w:basedOn w:val="a0"/>
    <w:link w:val="a7"/>
    <w:uiPriority w:val="99"/>
    <w:rsid w:val="0055772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342510"/>
    <w:rPr>
      <w:rFonts w:ascii="Tahoma" w:hAnsi="Tahoma" w:cs="Tahoma"/>
      <w:sz w:val="16"/>
      <w:szCs w:val="16"/>
    </w:rPr>
  </w:style>
  <w:style w:type="character" w:customStyle="1" w:styleId="aa">
    <w:name w:val="Текст выноски Знак"/>
    <w:basedOn w:val="a0"/>
    <w:link w:val="a9"/>
    <w:uiPriority w:val="99"/>
    <w:semiHidden/>
    <w:rsid w:val="00342510"/>
    <w:rPr>
      <w:rFonts w:ascii="Tahoma" w:eastAsia="Times New Roman" w:hAnsi="Tahoma" w:cs="Tahoma"/>
      <w:sz w:val="16"/>
      <w:szCs w:val="16"/>
      <w:lang w:eastAsia="ru-RU"/>
    </w:rPr>
  </w:style>
  <w:style w:type="paragraph" w:styleId="3">
    <w:name w:val="Body Text 3"/>
    <w:basedOn w:val="a"/>
    <w:link w:val="30"/>
    <w:uiPriority w:val="99"/>
    <w:semiHidden/>
    <w:unhideWhenUsed/>
    <w:rsid w:val="00576434"/>
    <w:pPr>
      <w:spacing w:after="120"/>
    </w:pPr>
    <w:rPr>
      <w:sz w:val="16"/>
      <w:szCs w:val="16"/>
    </w:rPr>
  </w:style>
  <w:style w:type="character" w:customStyle="1" w:styleId="30">
    <w:name w:val="Основной текст 3 Знак"/>
    <w:basedOn w:val="a0"/>
    <w:link w:val="3"/>
    <w:uiPriority w:val="99"/>
    <w:semiHidden/>
    <w:rsid w:val="00576434"/>
    <w:rPr>
      <w:rFonts w:ascii="Times New Roman" w:eastAsia="Times New Roman" w:hAnsi="Times New Roman" w:cs="Times New Roman"/>
      <w:sz w:val="16"/>
      <w:szCs w:val="16"/>
      <w:lang w:eastAsia="ru-RU"/>
    </w:rPr>
  </w:style>
  <w:style w:type="table" w:styleId="ab">
    <w:name w:val="Table Grid"/>
    <w:basedOn w:val="a1"/>
    <w:uiPriority w:val="59"/>
    <w:rsid w:val="006A7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F0921"/>
    <w:rPr>
      <w:rFonts w:asciiTheme="majorHAnsi" w:eastAsiaTheme="majorEastAsia" w:hAnsiTheme="majorHAnsi" w:cstheme="majorBidi"/>
      <w:b/>
      <w:bCs/>
      <w:color w:val="4F81BD" w:themeColor="accent1"/>
      <w:sz w:val="26"/>
      <w:szCs w:val="26"/>
      <w:lang w:eastAsia="ru-RU"/>
    </w:rPr>
  </w:style>
  <w:style w:type="paragraph" w:styleId="ac">
    <w:name w:val="footnote text"/>
    <w:basedOn w:val="a"/>
    <w:link w:val="ad"/>
    <w:semiHidden/>
    <w:rsid w:val="0065587F"/>
    <w:rPr>
      <w:sz w:val="20"/>
    </w:rPr>
  </w:style>
  <w:style w:type="character" w:customStyle="1" w:styleId="ad">
    <w:name w:val="Текст сноски Знак"/>
    <w:basedOn w:val="a0"/>
    <w:link w:val="ac"/>
    <w:semiHidden/>
    <w:rsid w:val="0065587F"/>
    <w:rPr>
      <w:rFonts w:ascii="Times New Roman" w:eastAsia="Times New Roman" w:hAnsi="Times New Roman" w:cs="Times New Roman"/>
      <w:sz w:val="20"/>
      <w:szCs w:val="20"/>
      <w:lang w:eastAsia="ru-RU"/>
    </w:rPr>
  </w:style>
  <w:style w:type="character" w:styleId="ae">
    <w:name w:val="footnote reference"/>
    <w:semiHidden/>
    <w:rsid w:val="0065587F"/>
    <w:rPr>
      <w:vertAlign w:val="superscript"/>
    </w:rPr>
  </w:style>
  <w:style w:type="paragraph" w:styleId="31">
    <w:name w:val="Body Text Indent 3"/>
    <w:basedOn w:val="a"/>
    <w:link w:val="32"/>
    <w:uiPriority w:val="99"/>
    <w:semiHidden/>
    <w:unhideWhenUsed/>
    <w:rsid w:val="00593FA4"/>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593FA4"/>
    <w:rPr>
      <w:sz w:val="16"/>
      <w:szCs w:val="16"/>
    </w:rPr>
  </w:style>
  <w:style w:type="paragraph" w:customStyle="1" w:styleId="Pa41">
    <w:name w:val="Pa4+1"/>
    <w:basedOn w:val="a"/>
    <w:next w:val="a"/>
    <w:rsid w:val="0048290B"/>
    <w:pPr>
      <w:autoSpaceDE w:val="0"/>
      <w:autoSpaceDN w:val="0"/>
      <w:adjustRightInd w:val="0"/>
      <w:spacing w:line="241" w:lineRule="atLeast"/>
    </w:pPr>
    <w:rPr>
      <w:rFonts w:ascii="NewtonC" w:hAnsi="NewtonC"/>
      <w:sz w:val="24"/>
      <w:szCs w:val="24"/>
      <w:lang w:eastAsia="en-US"/>
    </w:rPr>
  </w:style>
  <w:style w:type="paragraph" w:customStyle="1" w:styleId="af">
    <w:name w:val="Знак Знак Знак Знак Знак Знак Знак Знак Знак Знак Знак Знак Знак Знак Знак Знак"/>
    <w:basedOn w:val="a"/>
    <w:autoRedefine/>
    <w:rsid w:val="00B25BDF"/>
    <w:pPr>
      <w:spacing w:after="160" w:line="240" w:lineRule="exact"/>
    </w:pPr>
    <w:rPr>
      <w:lang w:val="en-US" w:eastAsia="en-US"/>
    </w:rPr>
  </w:style>
  <w:style w:type="numbering" w:customStyle="1" w:styleId="1">
    <w:name w:val="Нет списка1"/>
    <w:next w:val="a2"/>
    <w:uiPriority w:val="99"/>
    <w:semiHidden/>
    <w:unhideWhenUsed/>
    <w:rsid w:val="00966500"/>
  </w:style>
  <w:style w:type="paragraph" w:customStyle="1" w:styleId="10">
    <w:name w:val="Знак Знак1"/>
    <w:basedOn w:val="a"/>
    <w:rsid w:val="00966500"/>
    <w:pPr>
      <w:spacing w:after="160" w:line="240" w:lineRule="exact"/>
    </w:pPr>
    <w:rPr>
      <w:rFonts w:ascii="Verdana" w:hAnsi="Verdana"/>
      <w:sz w:val="24"/>
      <w:szCs w:val="24"/>
      <w:lang w:val="en-US" w:eastAsia="en-US"/>
    </w:rPr>
  </w:style>
  <w:style w:type="numbering" w:customStyle="1" w:styleId="21">
    <w:name w:val="Нет списка2"/>
    <w:next w:val="a2"/>
    <w:uiPriority w:val="99"/>
    <w:semiHidden/>
    <w:unhideWhenUsed/>
    <w:rsid w:val="00221AB9"/>
  </w:style>
  <w:style w:type="character" w:customStyle="1" w:styleId="apple-converted-space">
    <w:name w:val="apple-converted-space"/>
    <w:basedOn w:val="a0"/>
    <w:rsid w:val="00B26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6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DF09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65E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aliases w:val="bt"/>
    <w:basedOn w:val="a"/>
    <w:link w:val="a4"/>
    <w:uiPriority w:val="99"/>
    <w:rsid w:val="00216174"/>
    <w:pPr>
      <w:spacing w:after="120"/>
    </w:pPr>
    <w:rPr>
      <w:sz w:val="24"/>
      <w:szCs w:val="24"/>
    </w:rPr>
  </w:style>
  <w:style w:type="character" w:customStyle="1" w:styleId="a4">
    <w:name w:val="Основной текст Знак"/>
    <w:aliases w:val="bt Знак"/>
    <w:basedOn w:val="a0"/>
    <w:link w:val="a3"/>
    <w:uiPriority w:val="99"/>
    <w:rsid w:val="0021617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57720"/>
    <w:pPr>
      <w:tabs>
        <w:tab w:val="center" w:pos="4677"/>
        <w:tab w:val="right" w:pos="9355"/>
      </w:tabs>
    </w:pPr>
  </w:style>
  <w:style w:type="character" w:customStyle="1" w:styleId="a6">
    <w:name w:val="Верхний колонтитул Знак"/>
    <w:basedOn w:val="a0"/>
    <w:link w:val="a5"/>
    <w:uiPriority w:val="99"/>
    <w:rsid w:val="0055772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557720"/>
    <w:pPr>
      <w:tabs>
        <w:tab w:val="center" w:pos="4677"/>
        <w:tab w:val="right" w:pos="9355"/>
      </w:tabs>
    </w:pPr>
  </w:style>
  <w:style w:type="character" w:customStyle="1" w:styleId="a8">
    <w:name w:val="Нижний колонтитул Знак"/>
    <w:basedOn w:val="a0"/>
    <w:link w:val="a7"/>
    <w:uiPriority w:val="99"/>
    <w:rsid w:val="0055772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342510"/>
    <w:rPr>
      <w:rFonts w:ascii="Tahoma" w:hAnsi="Tahoma" w:cs="Tahoma"/>
      <w:sz w:val="16"/>
      <w:szCs w:val="16"/>
    </w:rPr>
  </w:style>
  <w:style w:type="character" w:customStyle="1" w:styleId="aa">
    <w:name w:val="Текст выноски Знак"/>
    <w:basedOn w:val="a0"/>
    <w:link w:val="a9"/>
    <w:uiPriority w:val="99"/>
    <w:semiHidden/>
    <w:rsid w:val="00342510"/>
    <w:rPr>
      <w:rFonts w:ascii="Tahoma" w:eastAsia="Times New Roman" w:hAnsi="Tahoma" w:cs="Tahoma"/>
      <w:sz w:val="16"/>
      <w:szCs w:val="16"/>
      <w:lang w:eastAsia="ru-RU"/>
    </w:rPr>
  </w:style>
  <w:style w:type="paragraph" w:styleId="3">
    <w:name w:val="Body Text 3"/>
    <w:basedOn w:val="a"/>
    <w:link w:val="30"/>
    <w:uiPriority w:val="99"/>
    <w:semiHidden/>
    <w:unhideWhenUsed/>
    <w:rsid w:val="00576434"/>
    <w:pPr>
      <w:spacing w:after="120"/>
    </w:pPr>
    <w:rPr>
      <w:sz w:val="16"/>
      <w:szCs w:val="16"/>
    </w:rPr>
  </w:style>
  <w:style w:type="character" w:customStyle="1" w:styleId="30">
    <w:name w:val="Основной текст 3 Знак"/>
    <w:basedOn w:val="a0"/>
    <w:link w:val="3"/>
    <w:uiPriority w:val="99"/>
    <w:semiHidden/>
    <w:rsid w:val="00576434"/>
    <w:rPr>
      <w:rFonts w:ascii="Times New Roman" w:eastAsia="Times New Roman" w:hAnsi="Times New Roman" w:cs="Times New Roman"/>
      <w:sz w:val="16"/>
      <w:szCs w:val="16"/>
      <w:lang w:eastAsia="ru-RU"/>
    </w:rPr>
  </w:style>
  <w:style w:type="table" w:styleId="ab">
    <w:name w:val="Table Grid"/>
    <w:basedOn w:val="a1"/>
    <w:uiPriority w:val="59"/>
    <w:rsid w:val="006A7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F0921"/>
    <w:rPr>
      <w:rFonts w:asciiTheme="majorHAnsi" w:eastAsiaTheme="majorEastAsia" w:hAnsiTheme="majorHAnsi" w:cstheme="majorBidi"/>
      <w:b/>
      <w:bCs/>
      <w:color w:val="4F81BD" w:themeColor="accent1"/>
      <w:sz w:val="26"/>
      <w:szCs w:val="26"/>
      <w:lang w:eastAsia="ru-RU"/>
    </w:rPr>
  </w:style>
  <w:style w:type="paragraph" w:styleId="ac">
    <w:name w:val="footnote text"/>
    <w:basedOn w:val="a"/>
    <w:link w:val="ad"/>
    <w:semiHidden/>
    <w:rsid w:val="0065587F"/>
    <w:rPr>
      <w:sz w:val="20"/>
    </w:rPr>
  </w:style>
  <w:style w:type="character" w:customStyle="1" w:styleId="ad">
    <w:name w:val="Текст сноски Знак"/>
    <w:basedOn w:val="a0"/>
    <w:link w:val="ac"/>
    <w:semiHidden/>
    <w:rsid w:val="0065587F"/>
    <w:rPr>
      <w:rFonts w:ascii="Times New Roman" w:eastAsia="Times New Roman" w:hAnsi="Times New Roman" w:cs="Times New Roman"/>
      <w:sz w:val="20"/>
      <w:szCs w:val="20"/>
      <w:lang w:eastAsia="ru-RU"/>
    </w:rPr>
  </w:style>
  <w:style w:type="character" w:styleId="ae">
    <w:name w:val="footnote reference"/>
    <w:semiHidden/>
    <w:rsid w:val="0065587F"/>
    <w:rPr>
      <w:vertAlign w:val="superscript"/>
    </w:rPr>
  </w:style>
  <w:style w:type="paragraph" w:styleId="31">
    <w:name w:val="Body Text Indent 3"/>
    <w:basedOn w:val="a"/>
    <w:link w:val="32"/>
    <w:uiPriority w:val="99"/>
    <w:semiHidden/>
    <w:unhideWhenUsed/>
    <w:rsid w:val="00593FA4"/>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593FA4"/>
    <w:rPr>
      <w:sz w:val="16"/>
      <w:szCs w:val="16"/>
    </w:rPr>
  </w:style>
  <w:style w:type="paragraph" w:customStyle="1" w:styleId="Pa41">
    <w:name w:val="Pa4+1"/>
    <w:basedOn w:val="a"/>
    <w:next w:val="a"/>
    <w:rsid w:val="0048290B"/>
    <w:pPr>
      <w:autoSpaceDE w:val="0"/>
      <w:autoSpaceDN w:val="0"/>
      <w:adjustRightInd w:val="0"/>
      <w:spacing w:line="241" w:lineRule="atLeast"/>
    </w:pPr>
    <w:rPr>
      <w:rFonts w:ascii="NewtonC" w:hAnsi="NewtonC"/>
      <w:sz w:val="24"/>
      <w:szCs w:val="24"/>
      <w:lang w:eastAsia="en-US"/>
    </w:rPr>
  </w:style>
  <w:style w:type="paragraph" w:customStyle="1" w:styleId="af">
    <w:name w:val="Знак Знак Знак Знак Знак Знак Знак Знак Знак Знак Знак Знак Знак Знак Знак Знак"/>
    <w:basedOn w:val="a"/>
    <w:autoRedefine/>
    <w:rsid w:val="00B25BDF"/>
    <w:pPr>
      <w:spacing w:after="160" w:line="240" w:lineRule="exact"/>
    </w:pPr>
    <w:rPr>
      <w:lang w:val="en-US" w:eastAsia="en-US"/>
    </w:rPr>
  </w:style>
  <w:style w:type="numbering" w:customStyle="1" w:styleId="1">
    <w:name w:val="Нет списка1"/>
    <w:next w:val="a2"/>
    <w:uiPriority w:val="99"/>
    <w:semiHidden/>
    <w:unhideWhenUsed/>
    <w:rsid w:val="00966500"/>
  </w:style>
  <w:style w:type="paragraph" w:customStyle="1" w:styleId="10">
    <w:name w:val="Знак Знак1"/>
    <w:basedOn w:val="a"/>
    <w:rsid w:val="00966500"/>
    <w:pPr>
      <w:spacing w:after="160" w:line="240" w:lineRule="exact"/>
    </w:pPr>
    <w:rPr>
      <w:rFonts w:ascii="Verdana" w:hAnsi="Verdana"/>
      <w:sz w:val="24"/>
      <w:szCs w:val="24"/>
      <w:lang w:val="en-US" w:eastAsia="en-US"/>
    </w:rPr>
  </w:style>
  <w:style w:type="numbering" w:customStyle="1" w:styleId="21">
    <w:name w:val="Нет списка2"/>
    <w:next w:val="a2"/>
    <w:uiPriority w:val="99"/>
    <w:semiHidden/>
    <w:unhideWhenUsed/>
    <w:rsid w:val="00221AB9"/>
  </w:style>
  <w:style w:type="character" w:customStyle="1" w:styleId="apple-converted-space">
    <w:name w:val="apple-converted-space"/>
    <w:basedOn w:val="a0"/>
    <w:rsid w:val="00B2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1461">
      <w:bodyDiv w:val="1"/>
      <w:marLeft w:val="0"/>
      <w:marRight w:val="0"/>
      <w:marTop w:val="0"/>
      <w:marBottom w:val="0"/>
      <w:divBdr>
        <w:top w:val="none" w:sz="0" w:space="0" w:color="auto"/>
        <w:left w:val="none" w:sz="0" w:space="0" w:color="auto"/>
        <w:bottom w:val="none" w:sz="0" w:space="0" w:color="auto"/>
        <w:right w:val="none" w:sz="0" w:space="0" w:color="auto"/>
      </w:divBdr>
    </w:div>
    <w:div w:id="848056183">
      <w:bodyDiv w:val="1"/>
      <w:marLeft w:val="0"/>
      <w:marRight w:val="0"/>
      <w:marTop w:val="0"/>
      <w:marBottom w:val="0"/>
      <w:divBdr>
        <w:top w:val="none" w:sz="0" w:space="0" w:color="auto"/>
        <w:left w:val="none" w:sz="0" w:space="0" w:color="auto"/>
        <w:bottom w:val="none" w:sz="0" w:space="0" w:color="auto"/>
        <w:right w:val="none" w:sz="0" w:space="0" w:color="auto"/>
      </w:divBdr>
    </w:div>
    <w:div w:id="20541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77A6-5D20-4783-859B-83D1410C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22</Pages>
  <Words>7202</Words>
  <Characters>41056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Кутлугалямова Эльвира Мажитовна</dc:creator>
  <cp:lastModifiedBy>Зайцева Любовь</cp:lastModifiedBy>
  <cp:revision>11</cp:revision>
  <cp:lastPrinted>2016-09-28T04:34:00Z</cp:lastPrinted>
  <dcterms:created xsi:type="dcterms:W3CDTF">2016-10-18T12:32:00Z</dcterms:created>
  <dcterms:modified xsi:type="dcterms:W3CDTF">2016-11-11T10:52:00Z</dcterms:modified>
</cp:coreProperties>
</file>