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5" w:rsidRPr="00E91195" w:rsidRDefault="00E91195" w:rsidP="00E91195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  <w:r w:rsidRPr="00E91195">
        <w:rPr>
          <w:rFonts w:ascii="Times New Roman" w:hAnsi="Times New Roman"/>
          <w:i/>
          <w:sz w:val="24"/>
          <w:szCs w:val="24"/>
        </w:rPr>
        <w:t>Проект</w:t>
      </w:r>
    </w:p>
    <w:p w:rsidR="00E91195" w:rsidRPr="00E6181F" w:rsidRDefault="00E91195" w:rsidP="00E9119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14</w:t>
      </w:r>
    </w:p>
    <w:p w:rsidR="00E91195" w:rsidRPr="006B1FA2" w:rsidRDefault="00E91195" w:rsidP="00E9119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E91195" w:rsidRPr="006B1FA2" w:rsidRDefault="00E91195" w:rsidP="00E9119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E91195" w:rsidRPr="006B1FA2" w:rsidRDefault="00E91195" w:rsidP="00E9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2018г</w:t>
      </w:r>
      <w:r w:rsidRPr="006B1FA2">
        <w:rPr>
          <w:rFonts w:ascii="Times New Roman" w:hAnsi="Times New Roman"/>
          <w:sz w:val="24"/>
          <w:szCs w:val="24"/>
        </w:rPr>
        <w:t xml:space="preserve">ода № </w:t>
      </w:r>
      <w:r>
        <w:rPr>
          <w:rFonts w:ascii="Times New Roman" w:hAnsi="Times New Roman"/>
          <w:sz w:val="24"/>
          <w:szCs w:val="24"/>
        </w:rPr>
        <w:t>___</w:t>
      </w:r>
    </w:p>
    <w:p w:rsidR="00E91195" w:rsidRPr="006B1FA2" w:rsidRDefault="00E91195" w:rsidP="00E9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195" w:rsidRPr="006B1FA2" w:rsidRDefault="00E91195" w:rsidP="00E911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</w:t>
      </w: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6B1FA2">
        <w:rPr>
          <w:rFonts w:ascii="Times New Roman" w:hAnsi="Times New Roman"/>
          <w:sz w:val="20"/>
          <w:szCs w:val="20"/>
        </w:rPr>
        <w:t xml:space="preserve">  </w:t>
      </w: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на благоустройство населенных пунктов     </w:t>
      </w:r>
    </w:p>
    <w:p w:rsidR="00E91195" w:rsidRPr="006B1FA2" w:rsidRDefault="00E91195" w:rsidP="00E91195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867"/>
      </w:tblGrid>
      <w:tr w:rsidR="00E91195" w:rsidRPr="006B1FA2" w:rsidTr="0033368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195" w:rsidRPr="006B1FA2" w:rsidTr="0033368C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E91195" w:rsidRPr="006B1FA2" w:rsidRDefault="00E91195" w:rsidP="00E91195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91195" w:rsidRPr="006B1FA2" w:rsidRDefault="00E91195" w:rsidP="00E91195">
      <w:pPr>
        <w:ind w:firstLine="360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E91195" w:rsidRPr="006B1FA2" w:rsidRDefault="00E91195" w:rsidP="00E91195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E91195" w:rsidRPr="006B1FA2" w:rsidRDefault="00E91195" w:rsidP="00E91195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Зилаирский район</w:t>
      </w:r>
    </w:p>
    <w:p w:rsidR="00E91195" w:rsidRPr="006B1FA2" w:rsidRDefault="00E91195" w:rsidP="00E91195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E91195" w:rsidRPr="006B1FA2" w:rsidRDefault="00E91195" w:rsidP="00E91195">
      <w:pPr>
        <w:pStyle w:val="a3"/>
        <w:jc w:val="both"/>
        <w:rPr>
          <w:rFonts w:eastAsia="Arial Unicode MS"/>
          <w:sz w:val="20"/>
          <w:szCs w:val="20"/>
        </w:rPr>
      </w:pPr>
    </w:p>
    <w:p w:rsidR="00E91195" w:rsidRPr="006B1FA2" w:rsidRDefault="00E91195" w:rsidP="00E91195">
      <w:pPr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91195" w:rsidRPr="00E91195" w:rsidRDefault="00E91195" w:rsidP="00E91195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  <w:r w:rsidRPr="00E91195">
        <w:rPr>
          <w:rFonts w:ascii="Times New Roman" w:hAnsi="Times New Roman"/>
          <w:i/>
          <w:sz w:val="24"/>
          <w:szCs w:val="24"/>
        </w:rPr>
        <w:t>Проект</w:t>
      </w:r>
    </w:p>
    <w:p w:rsidR="00E91195" w:rsidRPr="00E6181F" w:rsidRDefault="00E91195" w:rsidP="00E9119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5</w:t>
      </w:r>
    </w:p>
    <w:p w:rsidR="00E91195" w:rsidRPr="006B1FA2" w:rsidRDefault="00E91195" w:rsidP="00E9119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E91195" w:rsidRPr="006B1FA2" w:rsidRDefault="00E91195" w:rsidP="00E9119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E91195" w:rsidRPr="006B1FA2" w:rsidRDefault="00E91195" w:rsidP="00E9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_____2018г</w:t>
      </w:r>
      <w:r w:rsidRPr="006B1FA2">
        <w:rPr>
          <w:rFonts w:ascii="Times New Roman" w:hAnsi="Times New Roman"/>
          <w:sz w:val="24"/>
          <w:szCs w:val="24"/>
        </w:rPr>
        <w:t xml:space="preserve">ода № </w:t>
      </w:r>
      <w:r>
        <w:rPr>
          <w:rFonts w:ascii="Times New Roman" w:hAnsi="Times New Roman"/>
          <w:sz w:val="24"/>
          <w:szCs w:val="24"/>
        </w:rPr>
        <w:t>___</w:t>
      </w:r>
    </w:p>
    <w:p w:rsidR="00E91195" w:rsidRPr="006B1FA2" w:rsidRDefault="00E91195" w:rsidP="00E9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195" w:rsidRPr="006B1FA2" w:rsidRDefault="00E91195" w:rsidP="00E911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 </w:t>
      </w: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муниципального района Республики Башкортостан на </w:t>
      </w:r>
      <w:r w:rsidRPr="006B1FA2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E91195" w:rsidRPr="006B1FA2" w:rsidRDefault="00E91195" w:rsidP="00E91195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Pr="006B1FA2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1</w:t>
      </w:r>
      <w:r w:rsidRPr="006B1FA2">
        <w:rPr>
          <w:rFonts w:ascii="Times New Roman" w:hAnsi="Times New Roman"/>
          <w:b/>
          <w:sz w:val="20"/>
          <w:szCs w:val="20"/>
        </w:rPr>
        <w:t xml:space="preserve"> годов на благоустройство населенных пунктов     </w:t>
      </w:r>
    </w:p>
    <w:p w:rsidR="00E91195" w:rsidRPr="006B1FA2" w:rsidRDefault="00E91195" w:rsidP="00E91195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16"/>
        <w:gridCol w:w="3260"/>
      </w:tblGrid>
      <w:tr w:rsidR="00E91195" w:rsidRPr="006B1FA2" w:rsidTr="0033368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195" w:rsidRPr="006B1FA2" w:rsidTr="0033368C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E91195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95" w:rsidRPr="006B1FA2" w:rsidRDefault="00E91195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E91195" w:rsidRPr="006B1FA2" w:rsidRDefault="00E91195" w:rsidP="00E91195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91195" w:rsidRPr="006B1FA2" w:rsidRDefault="00E91195" w:rsidP="00E91195">
      <w:pPr>
        <w:ind w:firstLine="360"/>
        <w:rPr>
          <w:rFonts w:ascii="Times New Roman" w:hAnsi="Times New Roman"/>
          <w:sz w:val="20"/>
          <w:szCs w:val="20"/>
        </w:rPr>
      </w:pPr>
    </w:p>
    <w:p w:rsidR="00E91195" w:rsidRPr="006B1FA2" w:rsidRDefault="00E91195" w:rsidP="00E91195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E91195" w:rsidRPr="006B1FA2" w:rsidRDefault="00E91195" w:rsidP="00E91195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E91195" w:rsidRPr="006B1FA2" w:rsidRDefault="00E91195" w:rsidP="00E91195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Зилаирский район</w:t>
      </w:r>
    </w:p>
    <w:p w:rsidR="000B737B" w:rsidRDefault="00E91195" w:rsidP="00E91195">
      <w:pPr>
        <w:pStyle w:val="a3"/>
        <w:jc w:val="both"/>
      </w:pPr>
      <w:r w:rsidRPr="006B1FA2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bookmarkStart w:id="0" w:name="_GoBack"/>
      <w:bookmarkEnd w:id="0"/>
      <w:proofErr w:type="spellEnd"/>
    </w:p>
    <w:sectPr w:rsidR="000B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5"/>
    <w:rsid w:val="000B737B"/>
    <w:rsid w:val="00E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119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9119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E911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119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91195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E911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</cp:revision>
  <dcterms:created xsi:type="dcterms:W3CDTF">2018-11-06T12:56:00Z</dcterms:created>
  <dcterms:modified xsi:type="dcterms:W3CDTF">2018-11-06T12:58:00Z</dcterms:modified>
</cp:coreProperties>
</file>