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3" w:rsidRDefault="000A0C64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A0C64">
        <w:rPr>
          <w:b/>
        </w:rPr>
        <w:t>Мониторинг выявленных нарушений бюджетного законодательства и законодательства в сфере закупок за 201</w:t>
      </w:r>
      <w:r>
        <w:rPr>
          <w:b/>
        </w:rPr>
        <w:t>8</w:t>
      </w:r>
      <w:r w:rsidRPr="000A0C64">
        <w:rPr>
          <w:b/>
        </w:rPr>
        <w:t xml:space="preserve"> г. Типичные нарушения.</w:t>
      </w:r>
    </w:p>
    <w:p w:rsidR="000A0C64" w:rsidRPr="000A0C64" w:rsidRDefault="000A0C64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748C8" w:rsidRDefault="005748C8" w:rsidP="005748C8">
      <w:pPr>
        <w:widowControl w:val="0"/>
        <w:autoSpaceDE w:val="0"/>
        <w:autoSpaceDN w:val="0"/>
        <w:adjustRightInd w:val="0"/>
        <w:ind w:firstLine="567"/>
        <w:jc w:val="both"/>
      </w:pPr>
      <w:r>
        <w:t>Финансовое управление Администрации муниципального района Зилаирский район Республики Башкортостан осуществляет полномочия:</w:t>
      </w:r>
    </w:p>
    <w:p w:rsidR="005748C8" w:rsidRDefault="005748C8" w:rsidP="005748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по </w:t>
      </w:r>
      <w:r w:rsidRPr="005748C8">
        <w:t xml:space="preserve">внутреннему муниципальному финансовому контролю </w:t>
      </w:r>
      <w:r>
        <w:t>в сфере бюджетных правоотношений;</w:t>
      </w:r>
    </w:p>
    <w:p w:rsidR="005748C8" w:rsidRDefault="005748C8" w:rsidP="005748C8">
      <w:pPr>
        <w:widowControl w:val="0"/>
        <w:autoSpaceDE w:val="0"/>
        <w:autoSpaceDN w:val="0"/>
        <w:adjustRightInd w:val="0"/>
        <w:ind w:firstLine="567"/>
        <w:jc w:val="both"/>
      </w:pPr>
      <w:r>
        <w:t>2) по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092389" w:rsidRDefault="00092389" w:rsidP="005748C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485485">
        <w:rPr>
          <w:i/>
        </w:rPr>
        <w:t>Сведения</w:t>
      </w:r>
      <w:r w:rsidR="00DA1F58" w:rsidRPr="00485485">
        <w:rPr>
          <w:i/>
        </w:rPr>
        <w:t xml:space="preserve"> </w:t>
      </w:r>
      <w:r w:rsidRPr="00485485">
        <w:rPr>
          <w:i/>
        </w:rPr>
        <w:t xml:space="preserve">по осуществлению внутреннего муниципального финансового контроля Финансовым управлением Администрации муниципального района Зилаирский район Республики Башкортостан за </w:t>
      </w:r>
      <w:r w:rsidR="00671A8F">
        <w:rPr>
          <w:i/>
        </w:rPr>
        <w:t>2018</w:t>
      </w:r>
      <w:r w:rsidRPr="00485485">
        <w:rPr>
          <w:i/>
        </w:rPr>
        <w:t xml:space="preserve"> 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784CB6" w:rsidTr="00784CB6">
        <w:tc>
          <w:tcPr>
            <w:tcW w:w="8188" w:type="dxa"/>
          </w:tcPr>
          <w:p w:rsidR="00784CB6" w:rsidRDefault="00784CB6" w:rsidP="00784C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Показатели</w:t>
            </w:r>
            <w:r w:rsidR="00FD370B">
              <w:t xml:space="preserve"> </w:t>
            </w:r>
          </w:p>
        </w:tc>
        <w:tc>
          <w:tcPr>
            <w:tcW w:w="1701" w:type="dxa"/>
          </w:tcPr>
          <w:p w:rsidR="00784CB6" w:rsidRDefault="00784CB6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Значение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1701" w:type="dxa"/>
          </w:tcPr>
          <w:p w:rsidR="00784CB6" w:rsidRPr="00FD370B" w:rsidRDefault="00FD370B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70B">
              <w:t>15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1701" w:type="dxa"/>
          </w:tcPr>
          <w:p w:rsidR="00784CB6" w:rsidRPr="00FD370B" w:rsidRDefault="00FD370B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DA1F58">
              <w:t xml:space="preserve">о обращениям органов местного </w:t>
            </w:r>
            <w:proofErr w:type="gramStart"/>
            <w:r w:rsidRPr="00DA1F58">
              <w:t>самоуправлении</w:t>
            </w:r>
            <w:proofErr w:type="gramEnd"/>
          </w:p>
        </w:tc>
        <w:tc>
          <w:tcPr>
            <w:tcW w:w="1701" w:type="dxa"/>
          </w:tcPr>
          <w:p w:rsidR="00784CB6" w:rsidRPr="00FD370B" w:rsidRDefault="00FD370B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 w:rsidRPr="008C6E1E">
              <w:t>Количество ревизий и проверок, которыми выявлены финансовые нарушения – всего: (единиц)</w:t>
            </w:r>
          </w:p>
        </w:tc>
        <w:tc>
          <w:tcPr>
            <w:tcW w:w="1701" w:type="dxa"/>
          </w:tcPr>
          <w:p w:rsidR="00FD370B" w:rsidRPr="00FD370B" w:rsidRDefault="00FD370B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1701" w:type="dxa"/>
          </w:tcPr>
          <w:p w:rsidR="00784CB6" w:rsidRPr="00FD370B" w:rsidRDefault="00FD370B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2064,7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701" w:type="dxa"/>
          </w:tcPr>
          <w:p w:rsidR="00784CB6" w:rsidRPr="00FD370B" w:rsidRDefault="00784CB6" w:rsidP="0057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1510,1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554,6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Другие финансовые нарушения</w:t>
            </w:r>
          </w:p>
        </w:tc>
        <w:tc>
          <w:tcPr>
            <w:tcW w:w="1701" w:type="dxa"/>
          </w:tcPr>
          <w:p w:rsidR="006E7D59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6E7D59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</w:t>
            </w:r>
            <w:r w:rsidR="006E7D59">
              <w:t xml:space="preserve"> в использовании</w:t>
            </w:r>
            <w:r>
              <w:t>:</w:t>
            </w:r>
          </w:p>
        </w:tc>
        <w:tc>
          <w:tcPr>
            <w:tcW w:w="1701" w:type="dxa"/>
          </w:tcPr>
          <w:p w:rsidR="00784CB6" w:rsidRPr="00FD370B" w:rsidRDefault="00784CB6" w:rsidP="00574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4CB6" w:rsidTr="00784CB6">
        <w:tc>
          <w:tcPr>
            <w:tcW w:w="8188" w:type="dxa"/>
          </w:tcPr>
          <w:p w:rsidR="00784CB6" w:rsidRDefault="00784CB6" w:rsidP="006E7D59">
            <w:pPr>
              <w:widowControl w:val="0"/>
              <w:autoSpaceDE w:val="0"/>
              <w:autoSpaceDN w:val="0"/>
              <w:adjustRightInd w:val="0"/>
            </w:pPr>
            <w:r>
              <w:t>- средств РБ, тыс. руб.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6E7D59">
            <w:pPr>
              <w:widowControl w:val="0"/>
              <w:autoSpaceDE w:val="0"/>
              <w:autoSpaceDN w:val="0"/>
              <w:adjustRightInd w:val="0"/>
            </w:pPr>
            <w:r>
              <w:t>- средств МБ, тыс. руб.</w:t>
            </w:r>
          </w:p>
        </w:tc>
        <w:tc>
          <w:tcPr>
            <w:tcW w:w="1701" w:type="dxa"/>
          </w:tcPr>
          <w:p w:rsidR="00784CB6" w:rsidRPr="00FD370B" w:rsidRDefault="006E7D59" w:rsidP="006E7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2064,7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единиц: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535B2">
              <w:t>На сумму выявленных финансовых нарушений, тыс. руб.</w:t>
            </w:r>
          </w:p>
        </w:tc>
        <w:tc>
          <w:tcPr>
            <w:tcW w:w="1701" w:type="dxa"/>
          </w:tcPr>
          <w:p w:rsidR="00784CB6" w:rsidRPr="00FD370B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2064,7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701" w:type="dxa"/>
          </w:tcPr>
          <w:p w:rsidR="00784CB6" w:rsidRPr="00FD370B" w:rsidRDefault="00AB385C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  <w:tr w:rsidR="00784CB6" w:rsidTr="00784CB6">
        <w:tc>
          <w:tcPr>
            <w:tcW w:w="8188" w:type="dxa"/>
          </w:tcPr>
          <w:p w:rsidR="00784CB6" w:rsidRDefault="00784CB6" w:rsidP="00931BEC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1701" w:type="dxa"/>
          </w:tcPr>
          <w:p w:rsidR="00784CB6" w:rsidRPr="00FD370B" w:rsidRDefault="006E74D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305360,08</w:t>
            </w:r>
          </w:p>
        </w:tc>
      </w:tr>
      <w:tr w:rsidR="006E74D9" w:rsidTr="00784CB6">
        <w:tc>
          <w:tcPr>
            <w:tcW w:w="8188" w:type="dxa"/>
          </w:tcPr>
          <w:p w:rsidR="006E74D9" w:rsidRDefault="006E74D9" w:rsidP="00931BEC">
            <w:pPr>
              <w:widowControl w:val="0"/>
              <w:autoSpaceDE w:val="0"/>
              <w:autoSpaceDN w:val="0"/>
              <w:adjustRightInd w:val="0"/>
            </w:pPr>
            <w:r>
              <w:t>% нарушений от общей суммы проверенных средств</w:t>
            </w:r>
          </w:p>
        </w:tc>
        <w:tc>
          <w:tcPr>
            <w:tcW w:w="1701" w:type="dxa"/>
          </w:tcPr>
          <w:p w:rsidR="006E74D9" w:rsidRDefault="006E74D9" w:rsidP="00574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0,68</w:t>
            </w:r>
          </w:p>
        </w:tc>
      </w:tr>
    </w:tbl>
    <w:p w:rsidR="00784CB6" w:rsidRDefault="00784CB6" w:rsidP="005748C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1B515F" w:rsidRPr="00485485" w:rsidRDefault="00485485" w:rsidP="0048548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485485">
        <w:rPr>
          <w:i/>
        </w:rPr>
        <w:t xml:space="preserve">Типовые нарушения </w:t>
      </w:r>
      <w:r w:rsidR="002736A5">
        <w:rPr>
          <w:i/>
        </w:rPr>
        <w:t xml:space="preserve">бюджетного законодательства по </w:t>
      </w:r>
      <w:r w:rsidR="006E74D9">
        <w:rPr>
          <w:i/>
        </w:rPr>
        <w:t xml:space="preserve">учреждениям </w:t>
      </w:r>
      <w:r w:rsidR="002736A5">
        <w:rPr>
          <w:i/>
        </w:rPr>
        <w:t xml:space="preserve">муниципального района Зилаирский район Республики Башкортостан </w:t>
      </w:r>
      <w:r w:rsidRPr="00485485">
        <w:rPr>
          <w:i/>
        </w:rPr>
        <w:t xml:space="preserve">за </w:t>
      </w:r>
      <w:r w:rsidR="006E74D9">
        <w:rPr>
          <w:i/>
        </w:rPr>
        <w:t>2018</w:t>
      </w:r>
      <w:r w:rsidRPr="00485485">
        <w:rPr>
          <w:i/>
        </w:rPr>
        <w:t>г.:</w:t>
      </w:r>
    </w:p>
    <w:p w:rsidR="00485485" w:rsidRPr="00485485" w:rsidRDefault="00485485" w:rsidP="00485485">
      <w:pPr>
        <w:ind w:firstLine="708"/>
        <w:jc w:val="both"/>
        <w:rPr>
          <w:rFonts w:eastAsia="Arial Unicode MS"/>
          <w:color w:val="000000"/>
        </w:rPr>
      </w:pPr>
      <w:r w:rsidRPr="00485485">
        <w:rPr>
          <w:rFonts w:eastAsia="Arial Unicode MS"/>
          <w:color w:val="000000"/>
        </w:rPr>
        <w:t>- отсутствие обоснованности выплаты разли</w:t>
      </w:r>
      <w:r w:rsidR="002736A5">
        <w:rPr>
          <w:rFonts w:eastAsia="Arial Unicode MS"/>
          <w:color w:val="000000"/>
        </w:rPr>
        <w:t>чных надбавок, доплат и премий;</w:t>
      </w:r>
    </w:p>
    <w:p w:rsidR="00485485" w:rsidRDefault="00485485" w:rsidP="00485485">
      <w:pPr>
        <w:ind w:firstLine="708"/>
        <w:jc w:val="both"/>
        <w:rPr>
          <w:rFonts w:eastAsia="Arial Unicode MS"/>
          <w:color w:val="000000"/>
        </w:rPr>
      </w:pPr>
      <w:r w:rsidRPr="00485485">
        <w:rPr>
          <w:rFonts w:eastAsia="Arial Unicode MS"/>
          <w:color w:val="000000"/>
        </w:rPr>
        <w:t>- выплата премий по приказам учреждений по основаниям, отсутствующим в Положении о порядке премирования работников учреждений»;</w:t>
      </w:r>
    </w:p>
    <w:p w:rsidR="00F70820" w:rsidRDefault="00F70820" w:rsidP="00485485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F70820">
        <w:rPr>
          <w:rFonts w:eastAsia="Arial Unicode MS"/>
          <w:color w:val="000000"/>
        </w:rPr>
        <w:t>несвоевременность перечисления учреждением платежей в бюджет и государственные внебюджетные фонды, повлекшее начисление финансовых санкций</w:t>
      </w:r>
      <w:r w:rsidR="00867DCE">
        <w:rPr>
          <w:rFonts w:eastAsia="Arial Unicode MS"/>
          <w:color w:val="000000"/>
        </w:rPr>
        <w:t xml:space="preserve"> в виде пеней и штрафов</w:t>
      </w:r>
      <w:r>
        <w:rPr>
          <w:rFonts w:eastAsia="Arial Unicode MS"/>
          <w:color w:val="000000"/>
        </w:rPr>
        <w:t>;</w:t>
      </w:r>
    </w:p>
    <w:p w:rsidR="00F70820" w:rsidRDefault="00F70820" w:rsidP="004854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D065E">
        <w:t>оформление путевых листов с нарушениями приказа Минтранса РФ</w:t>
      </w:r>
      <w:r w:rsidR="00012EE5">
        <w:rPr>
          <w:rFonts w:eastAsia="Calibri"/>
          <w:lang w:eastAsia="en-US"/>
        </w:rPr>
        <w:t>;</w:t>
      </w:r>
    </w:p>
    <w:p w:rsidR="00012EE5" w:rsidRDefault="00012EE5" w:rsidP="004854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</w:t>
      </w:r>
      <w:r w:rsidRPr="00012EE5">
        <w:rPr>
          <w:rFonts w:eastAsia="Calibri"/>
          <w:lang w:eastAsia="en-US"/>
        </w:rPr>
        <w:t xml:space="preserve">злишнее списание </w:t>
      </w:r>
      <w:r w:rsidR="00A27E43">
        <w:rPr>
          <w:rFonts w:eastAsia="Calibri"/>
          <w:lang w:eastAsia="en-US"/>
        </w:rPr>
        <w:t>ГСМ</w:t>
      </w:r>
      <w:r w:rsidRPr="00012EE5">
        <w:rPr>
          <w:rFonts w:eastAsia="Calibri"/>
          <w:lang w:eastAsia="en-US"/>
        </w:rPr>
        <w:t xml:space="preserve"> вследствие </w:t>
      </w:r>
      <w:proofErr w:type="gramStart"/>
      <w:r w:rsidRPr="00012EE5">
        <w:rPr>
          <w:rFonts w:eastAsia="Calibri"/>
          <w:lang w:eastAsia="en-US"/>
        </w:rPr>
        <w:t>применения</w:t>
      </w:r>
      <w:proofErr w:type="gramEnd"/>
      <w:r w:rsidRPr="00012EE5">
        <w:rPr>
          <w:rFonts w:eastAsia="Calibri"/>
          <w:lang w:eastAsia="en-US"/>
        </w:rPr>
        <w:t xml:space="preserve"> завышенных (неправом</w:t>
      </w:r>
      <w:r>
        <w:rPr>
          <w:rFonts w:eastAsia="Calibri"/>
          <w:lang w:eastAsia="en-US"/>
        </w:rPr>
        <w:t>ерных) норм списания;</w:t>
      </w:r>
    </w:p>
    <w:p w:rsidR="00012EE5" w:rsidRDefault="00012EE5" w:rsidP="0048548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нарушение срока представления авансового отчета;</w:t>
      </w:r>
    </w:p>
    <w:p w:rsidR="002D065E" w:rsidRDefault="002D065E" w:rsidP="00485485">
      <w:pPr>
        <w:ind w:firstLine="708"/>
        <w:jc w:val="both"/>
      </w:pPr>
      <w:r>
        <w:t xml:space="preserve">- оформление авансовых отчетов не на типовой форме утвержденной </w:t>
      </w:r>
      <w:bookmarkStart w:id="0" w:name="_GoBack"/>
      <w:bookmarkEnd w:id="0"/>
      <w:r>
        <w:t>Приказом № 173н от 15.12.2010 года;</w:t>
      </w:r>
    </w:p>
    <w:p w:rsidR="003A72F0" w:rsidRDefault="003A72F0" w:rsidP="00485485">
      <w:pPr>
        <w:ind w:firstLine="708"/>
        <w:jc w:val="both"/>
      </w:pPr>
      <w:r>
        <w:t xml:space="preserve">- имеются </w:t>
      </w:r>
      <w:r w:rsidRPr="003A72F0">
        <w:t>расходы бюджетных средств, не подтвержденны</w:t>
      </w:r>
      <w:r>
        <w:t>е</w:t>
      </w:r>
      <w:r w:rsidRPr="003A72F0">
        <w:t xml:space="preserve"> документами</w:t>
      </w:r>
      <w:r>
        <w:t>;</w:t>
      </w:r>
    </w:p>
    <w:p w:rsidR="003A72F0" w:rsidRDefault="003A72F0" w:rsidP="00485485">
      <w:pPr>
        <w:ind w:firstLine="708"/>
        <w:jc w:val="both"/>
        <w:rPr>
          <w:rFonts w:eastAsia="Calibri"/>
          <w:lang w:eastAsia="en-US"/>
        </w:rPr>
      </w:pPr>
    </w:p>
    <w:p w:rsidR="000B2DA3" w:rsidRPr="00485485" w:rsidRDefault="000B2DA3" w:rsidP="00012EE5">
      <w:pPr>
        <w:ind w:firstLine="709"/>
        <w:jc w:val="both"/>
        <w:rPr>
          <w:rFonts w:eastAsia="Arial Unicode MS"/>
          <w:color w:val="000000"/>
        </w:rPr>
      </w:pPr>
      <w:r w:rsidRPr="000B2DA3">
        <w:rPr>
          <w:rFonts w:eastAsia="Arial Unicode MS"/>
          <w:color w:val="000000"/>
        </w:rPr>
        <w:lastRenderedPageBreak/>
        <w:t>- неэффективное использование имущества, находящееся на бала</w:t>
      </w:r>
      <w:r w:rsidR="002736A5">
        <w:rPr>
          <w:rFonts w:eastAsia="Arial Unicode MS"/>
          <w:color w:val="000000"/>
        </w:rPr>
        <w:t>нсе учреждения и не использующееся</w:t>
      </w:r>
      <w:r w:rsidR="00337736">
        <w:rPr>
          <w:rFonts w:eastAsia="Arial Unicode MS"/>
          <w:color w:val="000000"/>
        </w:rPr>
        <w:t>;</w:t>
      </w:r>
    </w:p>
    <w:p w:rsidR="00F70820" w:rsidRDefault="00485485" w:rsidP="00F70820">
      <w:pPr>
        <w:ind w:firstLine="708"/>
        <w:jc w:val="both"/>
        <w:rPr>
          <w:rFonts w:eastAsia="Arial Unicode MS"/>
          <w:color w:val="000000"/>
        </w:rPr>
      </w:pPr>
      <w:r w:rsidRPr="00485485">
        <w:rPr>
          <w:rFonts w:eastAsia="Arial Unicode MS"/>
          <w:color w:val="000000"/>
        </w:rPr>
        <w:t xml:space="preserve">- </w:t>
      </w:r>
      <w:r w:rsidR="00F70820" w:rsidRPr="00F70820">
        <w:rPr>
          <w:rFonts w:eastAsia="Arial Unicode MS"/>
          <w:color w:val="000000"/>
        </w:rPr>
        <w:t>В размещенных документах</w:t>
      </w:r>
      <w:r w:rsidR="00012EE5" w:rsidRPr="00012EE5">
        <w:t xml:space="preserve"> </w:t>
      </w:r>
      <w:r w:rsidR="00012EE5">
        <w:t>(</w:t>
      </w:r>
      <w:r w:rsidR="00012EE5">
        <w:rPr>
          <w:rFonts w:eastAsia="Arial Unicode MS"/>
          <w:color w:val="000000"/>
        </w:rPr>
        <w:t>информация</w:t>
      </w:r>
      <w:r w:rsidR="00012EE5" w:rsidRPr="00012EE5">
        <w:rPr>
          <w:rFonts w:eastAsia="Arial Unicode MS"/>
          <w:color w:val="000000"/>
        </w:rPr>
        <w:t xml:space="preserve"> об учреждении</w:t>
      </w:r>
      <w:r w:rsidR="00012EE5">
        <w:rPr>
          <w:rFonts w:eastAsia="Arial Unicode MS"/>
          <w:color w:val="000000"/>
        </w:rPr>
        <w:t>)</w:t>
      </w:r>
      <w:r w:rsidR="00F70820" w:rsidRPr="00F70820">
        <w:rPr>
          <w:rFonts w:eastAsia="Arial Unicode MS"/>
          <w:color w:val="000000"/>
        </w:rPr>
        <w:t xml:space="preserve"> </w:t>
      </w:r>
      <w:r w:rsidR="00012EE5" w:rsidRPr="00485485">
        <w:rPr>
          <w:rFonts w:eastAsia="Arial Unicode MS"/>
          <w:color w:val="000000"/>
        </w:rPr>
        <w:t>на официальном сайте http://bus.gov.ru в сети интернет</w:t>
      </w:r>
      <w:r w:rsidR="00012EE5" w:rsidRPr="00F70820">
        <w:rPr>
          <w:rFonts w:eastAsia="Arial Unicode MS"/>
          <w:color w:val="000000"/>
        </w:rPr>
        <w:t xml:space="preserve"> </w:t>
      </w:r>
      <w:r w:rsidR="00F70820" w:rsidRPr="00F70820">
        <w:rPr>
          <w:rFonts w:eastAsia="Arial Unicode MS"/>
          <w:color w:val="000000"/>
        </w:rPr>
        <w:t>в нарушение пункта 5 «Требований к Плану ФХД», не в полном объеме указываются рек</w:t>
      </w:r>
      <w:r w:rsidR="00A27E43">
        <w:rPr>
          <w:rFonts w:eastAsia="Arial Unicode MS"/>
          <w:color w:val="000000"/>
        </w:rPr>
        <w:t>визиты;</w:t>
      </w:r>
    </w:p>
    <w:p w:rsidR="00485485" w:rsidRDefault="00A27E43" w:rsidP="00A27E43">
      <w:pPr>
        <w:widowControl w:val="0"/>
        <w:autoSpaceDE w:val="0"/>
        <w:autoSpaceDN w:val="0"/>
        <w:adjustRightInd w:val="0"/>
        <w:ind w:firstLine="709"/>
        <w:jc w:val="both"/>
      </w:pPr>
      <w:r>
        <w:t>- наличие кредиторской и дебиторской задолженности;</w:t>
      </w:r>
    </w:p>
    <w:p w:rsidR="00A27E43" w:rsidRDefault="00A27E43" w:rsidP="00A27E43">
      <w:pPr>
        <w:widowControl w:val="0"/>
        <w:autoSpaceDE w:val="0"/>
        <w:autoSpaceDN w:val="0"/>
        <w:adjustRightInd w:val="0"/>
        <w:ind w:firstLine="709"/>
        <w:jc w:val="both"/>
      </w:pPr>
      <w:r>
        <w:t>- авансирование, не предусмотренное условиями договора, либо перечисление аванса в размерах превышающих установленные размеры;</w:t>
      </w:r>
    </w:p>
    <w:p w:rsidR="00A27E43" w:rsidRDefault="00A27E43" w:rsidP="00A27E4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D065E">
        <w:t>н</w:t>
      </w:r>
      <w:r w:rsidRPr="00A27E43">
        <w:t>есоответствие данных бухгалтерского (бюджетного) учета первичным документам</w:t>
      </w:r>
      <w:r>
        <w:t>;</w:t>
      </w:r>
    </w:p>
    <w:p w:rsidR="00A27E43" w:rsidRPr="00A27E43" w:rsidRDefault="00CA7B6A" w:rsidP="00A27E43">
      <w:pPr>
        <w:widowControl w:val="0"/>
        <w:autoSpaceDE w:val="0"/>
        <w:autoSpaceDN w:val="0"/>
        <w:adjustRightInd w:val="0"/>
        <w:ind w:firstLine="709"/>
        <w:jc w:val="both"/>
      </w:pPr>
      <w:r>
        <w:t>- имею</w:t>
      </w:r>
      <w:r w:rsidR="003A72F0">
        <w:t>тся несоответствия в нормативных</w:t>
      </w:r>
      <w:r w:rsidR="00337736">
        <w:t xml:space="preserve"> документ</w:t>
      </w:r>
      <w:r>
        <w:t>ах</w:t>
      </w:r>
      <w:r w:rsidR="00337736">
        <w:t xml:space="preserve"> законодательству РФ.</w:t>
      </w:r>
    </w:p>
    <w:sectPr w:rsidR="00A27E43" w:rsidRPr="00A27E43" w:rsidSect="008061D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028"/>
    <w:multiLevelType w:val="hybridMultilevel"/>
    <w:tmpl w:val="71320E1C"/>
    <w:lvl w:ilvl="0" w:tplc="F884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93812"/>
    <w:multiLevelType w:val="hybridMultilevel"/>
    <w:tmpl w:val="45EAA808"/>
    <w:lvl w:ilvl="0" w:tplc="DD6898A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5C171EC4"/>
    <w:multiLevelType w:val="hybridMultilevel"/>
    <w:tmpl w:val="171AA894"/>
    <w:lvl w:ilvl="0" w:tplc="62E2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07E7C"/>
    <w:multiLevelType w:val="hybridMultilevel"/>
    <w:tmpl w:val="B70497CC"/>
    <w:lvl w:ilvl="0" w:tplc="2EB0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A"/>
    <w:rsid w:val="00000D28"/>
    <w:rsid w:val="00012EE5"/>
    <w:rsid w:val="00021CA7"/>
    <w:rsid w:val="00050FF6"/>
    <w:rsid w:val="00060765"/>
    <w:rsid w:val="0007024A"/>
    <w:rsid w:val="00092389"/>
    <w:rsid w:val="000A0C64"/>
    <w:rsid w:val="000B2DA3"/>
    <w:rsid w:val="000B31AF"/>
    <w:rsid w:val="000C6A15"/>
    <w:rsid w:val="000D0F92"/>
    <w:rsid w:val="000E6EAE"/>
    <w:rsid w:val="00113FE6"/>
    <w:rsid w:val="0014552C"/>
    <w:rsid w:val="00151EC8"/>
    <w:rsid w:val="001B515F"/>
    <w:rsid w:val="001C6293"/>
    <w:rsid w:val="002736A5"/>
    <w:rsid w:val="002833FE"/>
    <w:rsid w:val="002D065E"/>
    <w:rsid w:val="002F3435"/>
    <w:rsid w:val="00337736"/>
    <w:rsid w:val="00340E5C"/>
    <w:rsid w:val="00387881"/>
    <w:rsid w:val="0039051C"/>
    <w:rsid w:val="003A0C72"/>
    <w:rsid w:val="003A72F0"/>
    <w:rsid w:val="003C72E0"/>
    <w:rsid w:val="003F63BC"/>
    <w:rsid w:val="00485485"/>
    <w:rsid w:val="004B76A1"/>
    <w:rsid w:val="005410A4"/>
    <w:rsid w:val="005433B6"/>
    <w:rsid w:val="005748C8"/>
    <w:rsid w:val="005C0033"/>
    <w:rsid w:val="005D32CD"/>
    <w:rsid w:val="006025B5"/>
    <w:rsid w:val="006535B2"/>
    <w:rsid w:val="00671A8F"/>
    <w:rsid w:val="006E5E22"/>
    <w:rsid w:val="006E74D9"/>
    <w:rsid w:val="006E7D59"/>
    <w:rsid w:val="006F1E0B"/>
    <w:rsid w:val="006F1E12"/>
    <w:rsid w:val="00712A8C"/>
    <w:rsid w:val="0071642C"/>
    <w:rsid w:val="00734278"/>
    <w:rsid w:val="0076145B"/>
    <w:rsid w:val="00765CBC"/>
    <w:rsid w:val="007770BD"/>
    <w:rsid w:val="00784CB6"/>
    <w:rsid w:val="007939C4"/>
    <w:rsid w:val="007F6469"/>
    <w:rsid w:val="008061D2"/>
    <w:rsid w:val="008143B8"/>
    <w:rsid w:val="00845553"/>
    <w:rsid w:val="008524C9"/>
    <w:rsid w:val="0085363A"/>
    <w:rsid w:val="00867DCE"/>
    <w:rsid w:val="008A2BCE"/>
    <w:rsid w:val="008A419A"/>
    <w:rsid w:val="008A4CB8"/>
    <w:rsid w:val="008C6E1E"/>
    <w:rsid w:val="008C74BA"/>
    <w:rsid w:val="008F2657"/>
    <w:rsid w:val="008F7E59"/>
    <w:rsid w:val="00931F56"/>
    <w:rsid w:val="00986830"/>
    <w:rsid w:val="00990B69"/>
    <w:rsid w:val="009915F5"/>
    <w:rsid w:val="00A27E43"/>
    <w:rsid w:val="00A35845"/>
    <w:rsid w:val="00A47FB8"/>
    <w:rsid w:val="00A57899"/>
    <w:rsid w:val="00A66B17"/>
    <w:rsid w:val="00A93769"/>
    <w:rsid w:val="00A93F09"/>
    <w:rsid w:val="00AB385C"/>
    <w:rsid w:val="00AD2DD0"/>
    <w:rsid w:val="00B044F8"/>
    <w:rsid w:val="00B05630"/>
    <w:rsid w:val="00B21B11"/>
    <w:rsid w:val="00B36F73"/>
    <w:rsid w:val="00B4586D"/>
    <w:rsid w:val="00B46613"/>
    <w:rsid w:val="00B46FBB"/>
    <w:rsid w:val="00B54FD2"/>
    <w:rsid w:val="00BA2869"/>
    <w:rsid w:val="00BF4064"/>
    <w:rsid w:val="00C12CDE"/>
    <w:rsid w:val="00C15611"/>
    <w:rsid w:val="00C67C7D"/>
    <w:rsid w:val="00C9662C"/>
    <w:rsid w:val="00CA7B6A"/>
    <w:rsid w:val="00CB76FC"/>
    <w:rsid w:val="00CE3D93"/>
    <w:rsid w:val="00D54A91"/>
    <w:rsid w:val="00D56FE8"/>
    <w:rsid w:val="00D8016C"/>
    <w:rsid w:val="00D82A60"/>
    <w:rsid w:val="00DA1F58"/>
    <w:rsid w:val="00DD5838"/>
    <w:rsid w:val="00DF7272"/>
    <w:rsid w:val="00E0085E"/>
    <w:rsid w:val="00E104A0"/>
    <w:rsid w:val="00E36CB1"/>
    <w:rsid w:val="00E40265"/>
    <w:rsid w:val="00E71ADE"/>
    <w:rsid w:val="00E849BB"/>
    <w:rsid w:val="00EA6766"/>
    <w:rsid w:val="00EE546F"/>
    <w:rsid w:val="00EE7A64"/>
    <w:rsid w:val="00F361B0"/>
    <w:rsid w:val="00F468F6"/>
    <w:rsid w:val="00F560DC"/>
    <w:rsid w:val="00F630DD"/>
    <w:rsid w:val="00F65377"/>
    <w:rsid w:val="00F70820"/>
    <w:rsid w:val="00F94B51"/>
    <w:rsid w:val="00FC1F43"/>
    <w:rsid w:val="00FD370B"/>
    <w:rsid w:val="00FF5A4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Байдавлетов</dc:creator>
  <cp:lastModifiedBy>Самохин Владимир</cp:lastModifiedBy>
  <cp:revision>3</cp:revision>
  <cp:lastPrinted>2019-01-21T04:39:00Z</cp:lastPrinted>
  <dcterms:created xsi:type="dcterms:W3CDTF">2019-01-21T04:41:00Z</dcterms:created>
  <dcterms:modified xsi:type="dcterms:W3CDTF">2019-01-21T04:44:00Z</dcterms:modified>
</cp:coreProperties>
</file>