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5F" w:rsidRDefault="00B961F2" w:rsidP="00F57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864">
        <w:rPr>
          <w:rFonts w:ascii="Times New Roman" w:hAnsi="Times New Roman" w:cs="Times New Roman"/>
          <w:sz w:val="28"/>
          <w:szCs w:val="28"/>
        </w:rPr>
        <w:t>ИНФОРМАЦИЯ О ТИПОВЫХ НАРУШЕНИЯХ И ИНЫХ РАЗЪЯСНЕНИЙ ПО ВОПРОСАМ КОНТРОЛЯ</w:t>
      </w:r>
    </w:p>
    <w:p w:rsidR="00F57290" w:rsidRDefault="00F57290" w:rsidP="00F57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61F2" w:rsidRPr="004E3864" w:rsidRDefault="00A36A4B" w:rsidP="004505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осуществления контроля в финансово-бюджетной сфере, а также по</w:t>
      </w:r>
      <w:r w:rsidRPr="00A36A4B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A36A4B">
        <w:rPr>
          <w:rFonts w:ascii="Times New Roman" w:hAnsi="Times New Roman" w:cs="Times New Roman"/>
          <w:sz w:val="28"/>
          <w:szCs w:val="28"/>
          <w:lang w:bidi="ru-RU"/>
        </w:rPr>
        <w:t>ч. 8 статьи 99 Федерального закона от 05.04.2013 N 44-ФЗ (ред. от 05.12.2022)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 за 2022 год финансовым управлением Администрации муниципального района Зилаирский район выявление следующие нарушения и недостатки положений бюджетного законодательства Российской федерации</w:t>
      </w:r>
      <w:r w:rsidR="004505B4">
        <w:rPr>
          <w:rFonts w:ascii="Times New Roman" w:hAnsi="Times New Roman" w:cs="Times New Roman"/>
          <w:sz w:val="28"/>
          <w:szCs w:val="28"/>
        </w:rPr>
        <w:t>, иных нормативных</w:t>
      </w:r>
      <w:proofErr w:type="gramEnd"/>
      <w:r w:rsidR="004505B4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правоотношения, Федерального закона</w:t>
      </w:r>
      <w:proofErr w:type="gramStart"/>
      <w:r w:rsidR="004505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505B4">
        <w:rPr>
          <w:rFonts w:ascii="Times New Roman" w:hAnsi="Times New Roman" w:cs="Times New Roman"/>
          <w:sz w:val="28"/>
          <w:szCs w:val="28"/>
        </w:rPr>
        <w:t>44-ФЗ «О контрактной  системе в сфере закупок  товаров, работ, услуг для обеспечения государственных и муниципальных нужд»</w:t>
      </w:r>
      <w:r w:rsidR="00C3502A" w:rsidRPr="004E38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C3502A" w:rsidRPr="00F57290" w:rsidTr="00C21836">
        <w:trPr>
          <w:trHeight w:val="26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Неэффективное использование материальных ресурсов и денежных средств</w:t>
            </w:r>
          </w:p>
        </w:tc>
      </w:tr>
      <w:tr w:rsidR="00C3502A" w:rsidRPr="00F57290" w:rsidTr="00C3502A">
        <w:trPr>
          <w:trHeight w:val="85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BC3166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166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порядка обоснования начальной (максимальной) цены контракта, предусмотренного частями 2, 3 статьи 22 Закона о контрактной системе 44-ФЗ</w:t>
            </w:r>
            <w:proofErr w:type="gramStart"/>
            <w:r w:rsidRPr="00BC31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3502A"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3502A" w:rsidRPr="00F57290" w:rsidTr="00C3502A">
        <w:trPr>
          <w:trHeight w:val="7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BC3166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166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статьи 34 Бюджетного кодекса Российской Федерации, в результате приобретения жилых помещений по завышенной цене</w:t>
            </w:r>
            <w:r w:rsidR="00C3502A"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5B27FD">
        <w:trPr>
          <w:trHeight w:val="2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Неправомерное расходование денежных средств и материальных ресурсов</w:t>
            </w:r>
          </w:p>
        </w:tc>
      </w:tr>
      <w:tr w:rsidR="00C3502A" w:rsidRPr="00F57290" w:rsidTr="00C3502A">
        <w:trPr>
          <w:trHeight w:val="112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в размерах, превышающих размеры, установленные действующим законодательством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5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 востребование с работника бюджетного учреждения - подотчетного лица задолж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енности по бюджетным средствам,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выданным ему в подотчет.</w:t>
            </w:r>
          </w:p>
        </w:tc>
      </w:tr>
      <w:tr w:rsidR="00C3502A" w:rsidRPr="00F57290" w:rsidTr="00C3502A">
        <w:trPr>
          <w:trHeight w:val="5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бензина при эксплуатации автомобилей в выходные и праздничные дни при отсутствии приказа по учреждению (организации).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Излишнее списание горюче-смазочных материалов вследствие применения завышенных (неправомерных) норм списания.</w:t>
            </w:r>
          </w:p>
        </w:tc>
      </w:tr>
      <w:tr w:rsidR="00C3502A" w:rsidRPr="00F57290" w:rsidTr="00C3502A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кредиторской задолженности, образованной вследствие не законного принятия организаций обязательств за счет бюджетных сре</w:t>
            </w:r>
            <w:proofErr w:type="gramStart"/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ерх доведенных лимитов.</w:t>
            </w:r>
          </w:p>
        </w:tc>
      </w:tr>
      <w:tr w:rsidR="00C3502A" w:rsidRPr="00F57290" w:rsidTr="005B27FD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Другие финансовые нарушения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бюджетного учета.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нарушения правил учета и отчетности.</w:t>
            </w:r>
          </w:p>
        </w:tc>
      </w:tr>
      <w:tr w:rsidR="00C3502A" w:rsidRPr="00F57290" w:rsidTr="00C3502A">
        <w:trPr>
          <w:trHeight w:val="33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правил учета и отчетности, плана финансово-хозяйственной деятельности.</w:t>
            </w:r>
          </w:p>
        </w:tc>
      </w:tr>
      <w:tr w:rsidR="00C3502A" w:rsidRPr="00F57290" w:rsidTr="00C3502A">
        <w:trPr>
          <w:trHeight w:val="28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данных бухгалтерского (бюджетного) учета первичным документам.</w:t>
            </w:r>
          </w:p>
        </w:tc>
      </w:tr>
      <w:tr w:rsidR="00C3502A" w:rsidRPr="00F57290" w:rsidTr="00C3502A">
        <w:trPr>
          <w:trHeight w:val="50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320875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320875">
              <w:rPr>
                <w:rFonts w:ascii="Times New Roman" w:eastAsia="Times New Roman" w:hAnsi="Times New Roman" w:cs="Times New Roman"/>
                <w:sz w:val="28"/>
                <w:szCs w:val="28"/>
              </w:rPr>
              <w:t>арушение сроков размещения на сайте www.bus.gov.ru плана финансово-хозяйственной деятельности и муниципального задания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Неприменение мер ответственности 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штрафов и пени.</w:t>
            </w:r>
          </w:p>
        </w:tc>
      </w:tr>
      <w:tr w:rsidR="00C3502A" w:rsidRPr="00F57290" w:rsidTr="00C3502A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нарушения при выполнении государственных задач и функций.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нарушения. Установление сроков договоров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26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норм, требований, правил при осуществлении хозяйственной деятельности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27FD" w:rsidRDefault="00FE1FD5" w:rsidP="00F5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90">
        <w:rPr>
          <w:rFonts w:ascii="Times New Roman" w:hAnsi="Times New Roman" w:cs="Times New Roman"/>
          <w:sz w:val="28"/>
          <w:szCs w:val="28"/>
        </w:rPr>
        <w:tab/>
      </w:r>
    </w:p>
    <w:p w:rsidR="00FE1FD5" w:rsidRPr="00ED51CD" w:rsidRDefault="005B27FD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t xml:space="preserve">       </w:t>
      </w:r>
      <w:r w:rsidR="00FE1FD5" w:rsidRPr="00ED51CD">
        <w:rPr>
          <w:rFonts w:ascii="Times New Roman" w:hAnsi="Times New Roman" w:cs="Times New Roman"/>
          <w:sz w:val="28"/>
          <w:szCs w:val="28"/>
        </w:rPr>
        <w:t xml:space="preserve">За допущенные нарушения бюджетного законодательства существуют </w:t>
      </w:r>
      <w:r w:rsidR="00FC5B7D" w:rsidRPr="00ED51CD">
        <w:rPr>
          <w:rFonts w:ascii="Times New Roman" w:hAnsi="Times New Roman" w:cs="Times New Roman"/>
          <w:sz w:val="28"/>
          <w:szCs w:val="28"/>
        </w:rPr>
        <w:t xml:space="preserve">следующие меры принуждения и </w:t>
      </w:r>
      <w:r w:rsidR="00FE1FD5" w:rsidRPr="00ED51CD">
        <w:rPr>
          <w:rFonts w:ascii="Times New Roman" w:hAnsi="Times New Roman" w:cs="Times New Roman"/>
          <w:sz w:val="28"/>
          <w:szCs w:val="28"/>
        </w:rPr>
        <w:t>меры ответственности</w:t>
      </w:r>
      <w:r w:rsidR="00FC5B7D" w:rsidRPr="00ED51CD">
        <w:rPr>
          <w:rFonts w:ascii="Times New Roman" w:hAnsi="Times New Roman" w:cs="Times New Roman"/>
          <w:sz w:val="28"/>
          <w:szCs w:val="28"/>
        </w:rPr>
        <w:t>:</w:t>
      </w:r>
    </w:p>
    <w:p w:rsidR="00FC5B7D" w:rsidRPr="00ED51CD" w:rsidRDefault="00FC5B7D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rPr>
          <w:rFonts w:ascii="Times New Roman" w:hAnsi="Times New Roman" w:cs="Times New Roman"/>
          <w:sz w:val="28"/>
          <w:szCs w:val="28"/>
        </w:rPr>
        <w:t>- меры принуждения, предусмотренные статьей 306.3 Бюджетного Кодекса Российской Федерации;</w:t>
      </w:r>
    </w:p>
    <w:p w:rsidR="00FC5B7D" w:rsidRPr="00ED51CD" w:rsidRDefault="00FC5B7D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rPr>
          <w:rFonts w:ascii="Times New Roman" w:hAnsi="Times New Roman" w:cs="Times New Roman"/>
          <w:sz w:val="28"/>
          <w:szCs w:val="28"/>
        </w:rPr>
        <w:t>- меры административной ответственности за нарушения бюджетного законодательства, применяемые в соответствии с Кодексом об административной ответственности Российской Федерации.</w:t>
      </w:r>
    </w:p>
    <w:p w:rsidR="00C21836" w:rsidRPr="00ED51CD" w:rsidRDefault="00C21836" w:rsidP="00C21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rPr>
          <w:rFonts w:ascii="Times New Roman" w:hAnsi="Times New Roman" w:cs="Times New Roman"/>
          <w:sz w:val="28"/>
          <w:szCs w:val="28"/>
        </w:rPr>
        <w:t>- меры принуждения в виде направления объекту контроля представлений, предписаний;</w:t>
      </w:r>
    </w:p>
    <w:p w:rsidR="00FE1FD5" w:rsidRDefault="00FE1FD5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329" w:rsidRDefault="00576329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329" w:rsidRDefault="00576329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6329" w:rsidSect="005B27F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F2"/>
    <w:rsid w:val="000B0A52"/>
    <w:rsid w:val="003034A6"/>
    <w:rsid w:val="00320875"/>
    <w:rsid w:val="004505B4"/>
    <w:rsid w:val="004E3864"/>
    <w:rsid w:val="005409DC"/>
    <w:rsid w:val="00576329"/>
    <w:rsid w:val="00584E87"/>
    <w:rsid w:val="005B27FD"/>
    <w:rsid w:val="006F7BC5"/>
    <w:rsid w:val="00904378"/>
    <w:rsid w:val="00A03954"/>
    <w:rsid w:val="00A36A4B"/>
    <w:rsid w:val="00A36E3F"/>
    <w:rsid w:val="00B961F2"/>
    <w:rsid w:val="00BC3166"/>
    <w:rsid w:val="00C21836"/>
    <w:rsid w:val="00C3502A"/>
    <w:rsid w:val="00E9095F"/>
    <w:rsid w:val="00ED51CD"/>
    <w:rsid w:val="00F17907"/>
    <w:rsid w:val="00F57290"/>
    <w:rsid w:val="00FC5B7D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Мазхамовна</dc:creator>
  <cp:lastModifiedBy>Кожевникова Юлия</cp:lastModifiedBy>
  <cp:revision>2</cp:revision>
  <dcterms:created xsi:type="dcterms:W3CDTF">2024-01-18T03:28:00Z</dcterms:created>
  <dcterms:modified xsi:type="dcterms:W3CDTF">2024-01-18T03:28:00Z</dcterms:modified>
</cp:coreProperties>
</file>