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F" w:rsidRDefault="00B961F2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ИНФОРМАЦИЯ О ТИПОВЫХ НАРУШЕНИЯХ И ИНЫХ РАЗЪЯСНЕНИЙ ПО ВОПРОСАМ КОНТРОЛЯ</w:t>
      </w:r>
    </w:p>
    <w:p w:rsidR="00F57290" w:rsidRDefault="00F57290" w:rsidP="00F57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61F2" w:rsidRPr="004E3864" w:rsidRDefault="00A36A4B" w:rsidP="004505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осуществления контроля в финансово-бюджетной сфере, а также по</w:t>
      </w:r>
      <w:r w:rsidRPr="00A36A4B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A36A4B">
        <w:rPr>
          <w:rFonts w:ascii="Times New Roman" w:hAnsi="Times New Roman" w:cs="Times New Roman"/>
          <w:sz w:val="28"/>
          <w:szCs w:val="28"/>
          <w:lang w:bidi="ru-RU"/>
        </w:rPr>
        <w:t>ч. 8 статьи 99 Федерального закона от 05.04.2013 N 44-ФЗ (ред. от 05.12.2022)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 за 2022 год финансовым управлением Администрации муниципального района Зилаирский район выявление следующие нарушения и недостатки положений бюджетного законодательства Российской федерации</w:t>
      </w:r>
      <w:r w:rsidR="004505B4">
        <w:rPr>
          <w:rFonts w:ascii="Times New Roman" w:hAnsi="Times New Roman" w:cs="Times New Roman"/>
          <w:sz w:val="28"/>
          <w:szCs w:val="28"/>
        </w:rPr>
        <w:t>, иных нормативных</w:t>
      </w:r>
      <w:proofErr w:type="gramEnd"/>
      <w:r w:rsidR="004505B4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правоотношения, Федерального закона</w:t>
      </w:r>
      <w:proofErr w:type="gramStart"/>
      <w:r w:rsidR="004505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505B4">
        <w:rPr>
          <w:rFonts w:ascii="Times New Roman" w:hAnsi="Times New Roman" w:cs="Times New Roman"/>
          <w:sz w:val="28"/>
          <w:szCs w:val="28"/>
        </w:rPr>
        <w:t>44-ФЗ «О контрактной  системе в сфере закупок  товаров, работ, услуг для обеспечения государственных и муниципальных нужд»</w:t>
      </w:r>
      <w:r w:rsidR="00C3502A" w:rsidRPr="004E38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3502A" w:rsidRPr="00F57290" w:rsidTr="00C21836">
        <w:trPr>
          <w:trHeight w:val="26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Неэффективное использование материальных ресурсов и денежных средств</w:t>
            </w:r>
          </w:p>
        </w:tc>
      </w:tr>
      <w:tr w:rsidR="00C3502A" w:rsidRPr="00F57290" w:rsidTr="00C3502A">
        <w:trPr>
          <w:trHeight w:val="85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Неэффективное использование бюджетных сре</w:t>
            </w:r>
            <w:proofErr w:type="gramStart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всл</w:t>
            </w:r>
            <w:proofErr w:type="gramEnd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едствие неприменения штрафных санкций к поставщикам и подрядчикам, нарушившим обязательства по условиям государственного (муниципального) контракта, договора.</w:t>
            </w:r>
          </w:p>
        </w:tc>
      </w:tr>
      <w:tr w:rsidR="00C3502A" w:rsidRPr="00F57290" w:rsidTr="00C3502A">
        <w:trPr>
          <w:trHeight w:val="7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оплате товаров (работ, услуг)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когда авансирование договором не предусмотрено, либо перечисление аванса произведено в размерах, превышающих размеры, установленны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действующим законодательством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6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A36E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Неэффективное использование бюджетных средств вследствие </w:t>
            </w:r>
            <w:r w:rsidR="00A36E3F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уплаты штрафов</w:t>
            </w:r>
            <w:bookmarkStart w:id="0" w:name="_GoBack"/>
            <w:bookmarkEnd w:id="0"/>
            <w:r w:rsidR="00A36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пеней в бюджет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FC5B7D"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освоение, неиспользование (неполное использование) имущества.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Невыполнение договорных обязательств; непринятие мер по погашению кредиторской задолженности.</w:t>
            </w:r>
          </w:p>
        </w:tc>
      </w:tr>
      <w:tr w:rsidR="00C3502A" w:rsidRPr="00F57290" w:rsidTr="005B27FD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Неправомерное расходование денежных средств и материальных ресурсов</w:t>
            </w:r>
          </w:p>
        </w:tc>
      </w:tr>
      <w:tr w:rsidR="00C3502A" w:rsidRPr="00F57290" w:rsidTr="00C3502A">
        <w:trPr>
          <w:trHeight w:val="112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в размерах, превышающих размеры, установленные действующим законодательством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5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востребование с работника бюджетного учреждения - подотчетного лица задолж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енности по бюджетным средствам,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выданным ему в подотчет.</w:t>
            </w:r>
          </w:p>
        </w:tc>
      </w:tr>
      <w:tr w:rsidR="00C3502A" w:rsidRPr="00F57290" w:rsidTr="00C3502A">
        <w:trPr>
          <w:trHeight w:val="5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бензина при эксплуатации автомобилей в выходные и праздничные дни при отсутствии приказа по учреждению (организации).</w:t>
            </w:r>
          </w:p>
        </w:tc>
      </w:tr>
      <w:tr w:rsidR="00C3502A" w:rsidRPr="00F57290" w:rsidTr="00C3502A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Излишнее списание горюче-смазочных материалов вследствие применения завышенных (неправомерных) норм списания.</w:t>
            </w:r>
          </w:p>
        </w:tc>
      </w:tr>
      <w:tr w:rsidR="00C3502A" w:rsidRPr="00F57290" w:rsidTr="00C3502A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кредиторской задолженности, образованной вследствие не законного принятия организаций обязательств за счет бюджетных сре</w:t>
            </w:r>
            <w:proofErr w:type="gramStart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ерх доведенных лимитов.</w:t>
            </w:r>
          </w:p>
        </w:tc>
      </w:tr>
      <w:tr w:rsidR="00C3502A" w:rsidRPr="00F57290" w:rsidTr="005B27FD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02A" w:rsidRPr="005B27FD" w:rsidRDefault="00C3502A" w:rsidP="00F5729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27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Другие финансовые нарушения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бюджетного учета.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правил учета и отчетности.</w:t>
            </w:r>
          </w:p>
        </w:tc>
      </w:tr>
      <w:tr w:rsidR="00C3502A" w:rsidRPr="00F57290" w:rsidTr="00C3502A">
        <w:trPr>
          <w:trHeight w:val="33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правил учета и отчетности, плана финансово-хозяйственной деятельности.</w:t>
            </w:r>
          </w:p>
        </w:tc>
      </w:tr>
      <w:tr w:rsidR="00C3502A" w:rsidRPr="00F57290" w:rsidTr="00C3502A">
        <w:trPr>
          <w:trHeight w:val="2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данных бухгалтерского (бюджетного) учета первичным документам.</w:t>
            </w:r>
          </w:p>
        </w:tc>
      </w:tr>
      <w:tr w:rsidR="00C3502A" w:rsidRPr="00F57290" w:rsidTr="00C3502A">
        <w:trPr>
          <w:trHeight w:val="50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320875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20875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арушение сроков размещения на сайте www.bus.gov.ru плана финансово-хозяйственной деятельности и муниципального задания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5B27F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Неприменение мер ответственности 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штрафов и пени.</w:t>
            </w:r>
          </w:p>
        </w:tc>
      </w:tr>
      <w:tr w:rsidR="00C3502A" w:rsidRPr="00F57290" w:rsidTr="00C3502A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 при выполнении государственных задач и функций.</w:t>
            </w:r>
          </w:p>
        </w:tc>
      </w:tr>
      <w:tr w:rsidR="00C3502A" w:rsidRPr="00F57290" w:rsidTr="00C3502A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нарушения. Установление сроков договоров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02A" w:rsidRPr="00F57290" w:rsidTr="00C3502A">
        <w:trPr>
          <w:trHeight w:val="26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02A" w:rsidRPr="00F57290" w:rsidRDefault="00C3502A" w:rsidP="00F57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29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норм, требований, правил при осуществлении хозяйственной деятельности</w:t>
            </w:r>
            <w:r w:rsidR="005B27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27FD" w:rsidRDefault="00FE1FD5" w:rsidP="00F572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290">
        <w:rPr>
          <w:rFonts w:ascii="Times New Roman" w:hAnsi="Times New Roman" w:cs="Times New Roman"/>
          <w:sz w:val="28"/>
          <w:szCs w:val="28"/>
        </w:rPr>
        <w:tab/>
      </w:r>
    </w:p>
    <w:p w:rsidR="00FE1FD5" w:rsidRPr="00ED51CD" w:rsidRDefault="005B27F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t xml:space="preserve">       </w:t>
      </w:r>
      <w:r w:rsidR="00FE1FD5" w:rsidRPr="00ED51CD">
        <w:rPr>
          <w:rFonts w:ascii="Times New Roman" w:hAnsi="Times New Roman" w:cs="Times New Roman"/>
          <w:sz w:val="28"/>
          <w:szCs w:val="28"/>
        </w:rPr>
        <w:t xml:space="preserve">За допущенные нарушения бюджетного законодательства существуют </w:t>
      </w:r>
      <w:r w:rsidR="00FC5B7D" w:rsidRPr="00ED51CD">
        <w:rPr>
          <w:rFonts w:ascii="Times New Roman" w:hAnsi="Times New Roman" w:cs="Times New Roman"/>
          <w:sz w:val="28"/>
          <w:szCs w:val="28"/>
        </w:rPr>
        <w:t xml:space="preserve">следующие меры принуждения и </w:t>
      </w:r>
      <w:r w:rsidR="00FE1FD5" w:rsidRPr="00ED51CD">
        <w:rPr>
          <w:rFonts w:ascii="Times New Roman" w:hAnsi="Times New Roman" w:cs="Times New Roman"/>
          <w:sz w:val="28"/>
          <w:szCs w:val="28"/>
        </w:rPr>
        <w:t>меры ответственности</w:t>
      </w:r>
      <w:r w:rsidR="00FC5B7D" w:rsidRPr="00ED51CD">
        <w:rPr>
          <w:rFonts w:ascii="Times New Roman" w:hAnsi="Times New Roman" w:cs="Times New Roman"/>
          <w:sz w:val="28"/>
          <w:szCs w:val="28"/>
        </w:rPr>
        <w:t>: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принуждения, предусмотренные статьей 306.3 Бюджетного Кодекса Российской Федерации;</w:t>
      </w:r>
    </w:p>
    <w:p w:rsidR="00FC5B7D" w:rsidRPr="00ED51CD" w:rsidRDefault="00FC5B7D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административной ответственности за нарушения бюджетного законодательства, применяемые в соответствии с Кодексом об административной ответственности Российской Федерации.</w:t>
      </w:r>
    </w:p>
    <w:p w:rsidR="00C21836" w:rsidRPr="00ED51CD" w:rsidRDefault="00C21836" w:rsidP="00C21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CD">
        <w:rPr>
          <w:rFonts w:ascii="Times New Roman" w:hAnsi="Times New Roman" w:cs="Times New Roman"/>
          <w:sz w:val="28"/>
          <w:szCs w:val="28"/>
        </w:rPr>
        <w:t>- меры принуждения в виде направления объекту контроля представлений, предписаний;</w:t>
      </w:r>
    </w:p>
    <w:p w:rsidR="00FE1FD5" w:rsidRDefault="00FE1FD5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329" w:rsidRDefault="00576329" w:rsidP="00ED5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329" w:rsidSect="005B27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2"/>
    <w:rsid w:val="000B0A52"/>
    <w:rsid w:val="003034A6"/>
    <w:rsid w:val="00320875"/>
    <w:rsid w:val="004505B4"/>
    <w:rsid w:val="004E3864"/>
    <w:rsid w:val="005409DC"/>
    <w:rsid w:val="00576329"/>
    <w:rsid w:val="00584E87"/>
    <w:rsid w:val="005B27FD"/>
    <w:rsid w:val="006F7BC5"/>
    <w:rsid w:val="00904378"/>
    <w:rsid w:val="00A03954"/>
    <w:rsid w:val="00A36A4B"/>
    <w:rsid w:val="00A36E3F"/>
    <w:rsid w:val="00B961F2"/>
    <w:rsid w:val="00C21836"/>
    <w:rsid w:val="00C3502A"/>
    <w:rsid w:val="00E9095F"/>
    <w:rsid w:val="00ED51CD"/>
    <w:rsid w:val="00F17907"/>
    <w:rsid w:val="00F57290"/>
    <w:rsid w:val="00FC5B7D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Мазхамовна</dc:creator>
  <cp:lastModifiedBy>Кожевникова Юлия</cp:lastModifiedBy>
  <cp:revision>9</cp:revision>
  <dcterms:created xsi:type="dcterms:W3CDTF">2023-01-16T06:40:00Z</dcterms:created>
  <dcterms:modified xsi:type="dcterms:W3CDTF">2023-01-16T07:16:00Z</dcterms:modified>
</cp:coreProperties>
</file>